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F1524A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106908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0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F1524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F1524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F1524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F1524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F1524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F1524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F1524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F1524A">
      <w:pPr>
        <w:spacing w:line="301" w:lineRule="exact"/>
        <w:rPr>
          <w:rFonts w:ascii="Times New Roman" w:eastAsia="Times New Roman" w:hAnsi="Times New Roman"/>
          <w:sz w:val="24"/>
        </w:rPr>
      </w:pPr>
    </w:p>
    <w:p w:rsidR="00000000" w:rsidRDefault="00F1524A">
      <w:pPr>
        <w:spacing w:line="0" w:lineRule="atLeast"/>
        <w:ind w:left="2160"/>
        <w:rPr>
          <w:b/>
          <w:sz w:val="28"/>
        </w:rPr>
      </w:pPr>
      <w:r>
        <w:rPr>
          <w:b/>
          <w:sz w:val="28"/>
        </w:rPr>
        <w:t>Consultation on Major Change</w:t>
      </w:r>
    </w:p>
    <w:p w:rsidR="00000000" w:rsidRDefault="00F1524A">
      <w:pPr>
        <w:spacing w:line="265" w:lineRule="exact"/>
        <w:rPr>
          <w:rFonts w:ascii="Times New Roman" w:eastAsia="Times New Roman" w:hAnsi="Times New Roman"/>
          <w:sz w:val="24"/>
        </w:rPr>
      </w:pPr>
    </w:p>
    <w:p w:rsidR="00000000" w:rsidRDefault="00F1524A">
      <w:pPr>
        <w:spacing w:line="0" w:lineRule="atLeast"/>
        <w:rPr>
          <w:b/>
          <w:i/>
          <w:sz w:val="22"/>
        </w:rPr>
      </w:pPr>
      <w:r>
        <w:rPr>
          <w:b/>
          <w:i/>
          <w:sz w:val="22"/>
        </w:rPr>
        <w:t>Overview</w:t>
      </w:r>
    </w:p>
    <w:p w:rsidR="00000000" w:rsidRDefault="00F1524A">
      <w:pPr>
        <w:spacing w:line="49" w:lineRule="exact"/>
        <w:rPr>
          <w:rFonts w:ascii="Times New Roman" w:eastAsia="Times New Roman" w:hAnsi="Times New Roman"/>
          <w:sz w:val="24"/>
        </w:rPr>
      </w:pPr>
    </w:p>
    <w:p w:rsidR="00000000" w:rsidRDefault="00F1524A">
      <w:pPr>
        <w:spacing w:line="218" w:lineRule="auto"/>
        <w:ind w:right="20"/>
        <w:jc w:val="both"/>
        <w:rPr>
          <w:sz w:val="22"/>
        </w:rPr>
      </w:pPr>
      <w:r>
        <w:rPr>
          <w:sz w:val="22"/>
        </w:rPr>
        <w:t>This document outlines the processes to be followed where an Association proposes to make a major change to its operations.</w:t>
      </w:r>
    </w:p>
    <w:p w:rsidR="00000000" w:rsidRDefault="00F1524A">
      <w:pPr>
        <w:spacing w:line="270" w:lineRule="exact"/>
        <w:rPr>
          <w:rFonts w:ascii="Times New Roman" w:eastAsia="Times New Roman" w:hAnsi="Times New Roman"/>
          <w:sz w:val="24"/>
        </w:rPr>
      </w:pPr>
    </w:p>
    <w:p w:rsidR="00000000" w:rsidRDefault="00F1524A">
      <w:pPr>
        <w:spacing w:line="0" w:lineRule="atLeast"/>
        <w:rPr>
          <w:b/>
          <w:i/>
          <w:sz w:val="22"/>
        </w:rPr>
      </w:pPr>
      <w:r>
        <w:rPr>
          <w:b/>
          <w:i/>
          <w:sz w:val="22"/>
        </w:rPr>
        <w:t>Scope</w:t>
      </w:r>
    </w:p>
    <w:p w:rsidR="00000000" w:rsidRDefault="00F1524A">
      <w:pPr>
        <w:spacing w:line="41" w:lineRule="exact"/>
        <w:rPr>
          <w:rFonts w:ascii="Times New Roman" w:eastAsia="Times New Roman" w:hAnsi="Times New Roman"/>
          <w:sz w:val="24"/>
        </w:rPr>
      </w:pPr>
    </w:p>
    <w:p w:rsidR="00000000" w:rsidRDefault="00F1524A">
      <w:pPr>
        <w:spacing w:line="0" w:lineRule="atLeast"/>
        <w:rPr>
          <w:sz w:val="22"/>
        </w:rPr>
      </w:pPr>
      <w:r>
        <w:rPr>
          <w:sz w:val="22"/>
        </w:rPr>
        <w:t>This Policy applies across all student Associations.</w:t>
      </w:r>
    </w:p>
    <w:p w:rsidR="00000000" w:rsidRDefault="00F1524A">
      <w:pPr>
        <w:spacing w:line="39" w:lineRule="exact"/>
        <w:rPr>
          <w:rFonts w:ascii="Times New Roman" w:eastAsia="Times New Roman" w:hAnsi="Times New Roman"/>
          <w:sz w:val="24"/>
        </w:rPr>
      </w:pPr>
    </w:p>
    <w:p w:rsidR="00000000" w:rsidRDefault="00F1524A">
      <w:pPr>
        <w:spacing w:line="0" w:lineRule="atLeast"/>
        <w:rPr>
          <w:sz w:val="22"/>
        </w:rPr>
      </w:pPr>
      <w:r>
        <w:rPr>
          <w:b/>
          <w:sz w:val="22"/>
        </w:rPr>
        <w:t>“Associations</w:t>
      </w:r>
      <w:r>
        <w:rPr>
          <w:b/>
          <w:sz w:val="22"/>
        </w:rPr>
        <w:t>” refer</w:t>
      </w:r>
      <w:r>
        <w:rPr>
          <w:b/>
          <w:sz w:val="22"/>
        </w:rPr>
        <w:t>s</w:t>
      </w:r>
      <w:r>
        <w:rPr>
          <w:sz w:val="22"/>
        </w:rPr>
        <w:t xml:space="preserve"> </w:t>
      </w:r>
      <w:r>
        <w:rPr>
          <w:sz w:val="22"/>
        </w:rPr>
        <w:t>to ANUSA, PARSA &amp; ANUSM.</w:t>
      </w:r>
    </w:p>
    <w:p w:rsidR="00000000" w:rsidRDefault="00F1524A">
      <w:pPr>
        <w:spacing w:line="351" w:lineRule="exact"/>
        <w:rPr>
          <w:rFonts w:ascii="Times New Roman" w:eastAsia="Times New Roman" w:hAnsi="Times New Roman"/>
          <w:sz w:val="24"/>
        </w:rPr>
      </w:pPr>
    </w:p>
    <w:p w:rsidR="00000000" w:rsidRDefault="00F1524A">
      <w:pPr>
        <w:spacing w:line="0" w:lineRule="atLeast"/>
        <w:rPr>
          <w:b/>
          <w:i/>
          <w:sz w:val="22"/>
        </w:rPr>
      </w:pPr>
      <w:r>
        <w:rPr>
          <w:b/>
          <w:i/>
          <w:sz w:val="22"/>
        </w:rPr>
        <w:t>Policy Statement</w:t>
      </w:r>
    </w:p>
    <w:p w:rsidR="00000000" w:rsidRDefault="00F1524A">
      <w:pPr>
        <w:spacing w:line="49" w:lineRule="exact"/>
        <w:rPr>
          <w:rFonts w:ascii="Times New Roman" w:eastAsia="Times New Roman" w:hAnsi="Times New Roman"/>
          <w:sz w:val="24"/>
        </w:rPr>
      </w:pPr>
    </w:p>
    <w:p w:rsidR="00000000" w:rsidRDefault="00F1524A">
      <w:pPr>
        <w:spacing w:line="224" w:lineRule="auto"/>
        <w:ind w:right="20"/>
        <w:jc w:val="both"/>
        <w:rPr>
          <w:sz w:val="22"/>
        </w:rPr>
      </w:pPr>
      <w:r>
        <w:rPr>
          <w:sz w:val="22"/>
        </w:rPr>
        <w:t>The Association will consult with employees (and their representatives if the employees have appointed a representative for the purposes of consultation) where a major change is proposed to the operations of an</w:t>
      </w:r>
      <w:r>
        <w:rPr>
          <w:sz w:val="22"/>
        </w:rPr>
        <w:t xml:space="preserve"> Association.</w:t>
      </w:r>
    </w:p>
    <w:p w:rsidR="00000000" w:rsidRDefault="00F1524A">
      <w:pPr>
        <w:spacing w:line="274" w:lineRule="exact"/>
        <w:rPr>
          <w:rFonts w:ascii="Times New Roman" w:eastAsia="Times New Roman" w:hAnsi="Times New Roman"/>
          <w:sz w:val="24"/>
        </w:rPr>
      </w:pPr>
    </w:p>
    <w:p w:rsidR="00000000" w:rsidRDefault="00F1524A">
      <w:pPr>
        <w:spacing w:line="0" w:lineRule="atLeast"/>
        <w:rPr>
          <w:sz w:val="22"/>
        </w:rPr>
      </w:pPr>
      <w:r>
        <w:rPr>
          <w:sz w:val="22"/>
        </w:rPr>
        <w:t>Where an Association:</w:t>
      </w:r>
    </w:p>
    <w:p w:rsidR="00000000" w:rsidRDefault="00F1524A">
      <w:pPr>
        <w:spacing w:line="258" w:lineRule="exact"/>
        <w:rPr>
          <w:rFonts w:ascii="Times New Roman" w:eastAsia="Times New Roman" w:hAnsi="Times New Roman"/>
          <w:sz w:val="24"/>
        </w:rPr>
      </w:pPr>
    </w:p>
    <w:p w:rsidR="00000000" w:rsidRDefault="00F1524A">
      <w:pPr>
        <w:numPr>
          <w:ilvl w:val="0"/>
          <w:numId w:val="1"/>
        </w:numPr>
        <w:tabs>
          <w:tab w:val="left" w:pos="720"/>
        </w:tabs>
        <w:spacing w:line="213" w:lineRule="auto"/>
        <w:ind w:left="720" w:hanging="360"/>
        <w:rPr>
          <w:rFonts w:ascii="Symbol" w:eastAsia="Symbol" w:hAnsi="Symbol"/>
          <w:sz w:val="22"/>
        </w:rPr>
      </w:pPr>
      <w:r>
        <w:rPr>
          <w:sz w:val="22"/>
        </w:rPr>
        <w:t>has made a definite decision to introduce a major change in relation to its operations that is likely to have a significant effect on the employees; or</w:t>
      </w:r>
    </w:p>
    <w:p w:rsidR="00000000" w:rsidRDefault="00F1524A">
      <w:pPr>
        <w:spacing w:line="62" w:lineRule="exact"/>
        <w:rPr>
          <w:rFonts w:ascii="Symbol" w:eastAsia="Symbol" w:hAnsi="Symbol"/>
          <w:sz w:val="22"/>
        </w:rPr>
      </w:pPr>
    </w:p>
    <w:p w:rsidR="00000000" w:rsidRDefault="00F1524A">
      <w:pPr>
        <w:numPr>
          <w:ilvl w:val="0"/>
          <w:numId w:val="1"/>
        </w:numPr>
        <w:tabs>
          <w:tab w:val="left" w:pos="720"/>
        </w:tabs>
        <w:spacing w:line="214" w:lineRule="auto"/>
        <w:ind w:left="720" w:right="20" w:hanging="360"/>
        <w:rPr>
          <w:rFonts w:ascii="Symbol" w:eastAsia="Symbol" w:hAnsi="Symbol"/>
          <w:sz w:val="22"/>
        </w:rPr>
      </w:pPr>
      <w:r>
        <w:rPr>
          <w:sz w:val="22"/>
        </w:rPr>
        <w:t xml:space="preserve">proposes to introduce a change to the regular roster or ordinary </w:t>
      </w:r>
      <w:r>
        <w:rPr>
          <w:sz w:val="22"/>
        </w:rPr>
        <w:t>hours of work of employees;</w:t>
      </w:r>
    </w:p>
    <w:p w:rsidR="00000000" w:rsidRDefault="00F1524A">
      <w:pPr>
        <w:spacing w:line="201" w:lineRule="exact"/>
        <w:rPr>
          <w:rFonts w:ascii="Times New Roman" w:eastAsia="Times New Roman" w:hAnsi="Times New Roman"/>
          <w:sz w:val="24"/>
        </w:rPr>
      </w:pPr>
    </w:p>
    <w:p w:rsidR="00000000" w:rsidRDefault="00F1524A">
      <w:pPr>
        <w:spacing w:line="0" w:lineRule="atLeast"/>
        <w:rPr>
          <w:sz w:val="22"/>
        </w:rPr>
      </w:pPr>
      <w:r>
        <w:rPr>
          <w:b/>
          <w:sz w:val="22"/>
        </w:rPr>
        <w:t>t</w:t>
      </w:r>
      <w:r>
        <w:rPr>
          <w:sz w:val="22"/>
        </w:rPr>
        <w:t>he Association will notify the relevant employees of the decision to introduce the major change.</w:t>
      </w:r>
    </w:p>
    <w:p w:rsidR="00000000" w:rsidRDefault="00F1524A">
      <w:pPr>
        <w:spacing w:line="199" w:lineRule="exact"/>
        <w:rPr>
          <w:rFonts w:ascii="Times New Roman" w:eastAsia="Times New Roman" w:hAnsi="Times New Roman"/>
          <w:sz w:val="24"/>
        </w:rPr>
      </w:pPr>
    </w:p>
    <w:p w:rsidR="00000000" w:rsidRDefault="00F1524A">
      <w:pPr>
        <w:spacing w:line="0" w:lineRule="atLeast"/>
        <w:rPr>
          <w:sz w:val="22"/>
        </w:rPr>
      </w:pPr>
      <w:r>
        <w:rPr>
          <w:sz w:val="22"/>
        </w:rPr>
        <w:t>As soon as practicable after making its decision, the Association will:</w:t>
      </w:r>
    </w:p>
    <w:p w:rsidR="00000000" w:rsidRDefault="00F1524A">
      <w:pPr>
        <w:spacing w:line="260" w:lineRule="exact"/>
        <w:rPr>
          <w:rFonts w:ascii="Times New Roman" w:eastAsia="Times New Roman" w:hAnsi="Times New Roman"/>
          <w:sz w:val="24"/>
        </w:rPr>
      </w:pPr>
    </w:p>
    <w:p w:rsidR="00000000" w:rsidRDefault="00F1524A">
      <w:pPr>
        <w:numPr>
          <w:ilvl w:val="0"/>
          <w:numId w:val="2"/>
        </w:numPr>
        <w:tabs>
          <w:tab w:val="left" w:pos="720"/>
        </w:tabs>
        <w:spacing w:line="212" w:lineRule="auto"/>
        <w:ind w:left="720" w:right="20" w:hanging="360"/>
        <w:rPr>
          <w:rFonts w:ascii="Symbol" w:eastAsia="Symbol" w:hAnsi="Symbol"/>
          <w:sz w:val="22"/>
        </w:rPr>
      </w:pPr>
      <w:r>
        <w:rPr>
          <w:sz w:val="22"/>
        </w:rPr>
        <w:t>discuss with the relevant employees and their represent</w:t>
      </w:r>
      <w:r>
        <w:rPr>
          <w:sz w:val="22"/>
        </w:rPr>
        <w:t>atives if the employees have appointed a representative for the purposes of consultation:</w:t>
      </w:r>
    </w:p>
    <w:p w:rsidR="00000000" w:rsidRDefault="00F1524A">
      <w:pPr>
        <w:spacing w:line="1" w:lineRule="exact"/>
        <w:rPr>
          <w:rFonts w:ascii="Symbol" w:eastAsia="Symbol" w:hAnsi="Symbol"/>
          <w:sz w:val="22"/>
        </w:rPr>
      </w:pPr>
    </w:p>
    <w:p w:rsidR="00000000" w:rsidRDefault="00F1524A">
      <w:pPr>
        <w:spacing w:line="234" w:lineRule="auto"/>
        <w:ind w:left="1080"/>
        <w:rPr>
          <w:sz w:val="22"/>
        </w:rPr>
      </w:pPr>
      <w:proofErr w:type="gramStart"/>
      <w:r>
        <w:rPr>
          <w:rFonts w:ascii="Courier New" w:eastAsia="Courier New" w:hAnsi="Courier New"/>
          <w:sz w:val="22"/>
        </w:rPr>
        <w:t>o</w:t>
      </w:r>
      <w:r>
        <w:rPr>
          <w:sz w:val="22"/>
        </w:rPr>
        <w:t xml:space="preserve">  </w:t>
      </w:r>
      <w:r>
        <w:rPr>
          <w:sz w:val="22"/>
        </w:rPr>
        <w:t>the</w:t>
      </w:r>
      <w:proofErr w:type="gramEnd"/>
      <w:r>
        <w:rPr>
          <w:sz w:val="22"/>
        </w:rPr>
        <w:t xml:space="preserve"> introduction of the change; and</w:t>
      </w:r>
    </w:p>
    <w:p w:rsidR="00000000" w:rsidRDefault="00F1524A">
      <w:pPr>
        <w:spacing w:line="234" w:lineRule="auto"/>
        <w:ind w:left="1080"/>
        <w:rPr>
          <w:sz w:val="22"/>
        </w:rPr>
      </w:pPr>
      <w:proofErr w:type="gramStart"/>
      <w:r>
        <w:rPr>
          <w:rFonts w:ascii="Courier New" w:eastAsia="Courier New" w:hAnsi="Courier New"/>
          <w:sz w:val="22"/>
        </w:rPr>
        <w:t>o</w:t>
      </w:r>
      <w:r>
        <w:rPr>
          <w:sz w:val="22"/>
        </w:rPr>
        <w:t xml:space="preserve">  </w:t>
      </w:r>
      <w:r>
        <w:rPr>
          <w:sz w:val="22"/>
        </w:rPr>
        <w:t>the</w:t>
      </w:r>
      <w:proofErr w:type="gramEnd"/>
      <w:r>
        <w:rPr>
          <w:sz w:val="22"/>
        </w:rPr>
        <w:t xml:space="preserve"> effect the change is likely to have on the employees; and</w:t>
      </w:r>
    </w:p>
    <w:p w:rsidR="00000000" w:rsidRDefault="00F1524A">
      <w:pPr>
        <w:spacing w:line="31" w:lineRule="exact"/>
        <w:rPr>
          <w:rFonts w:ascii="Symbol" w:eastAsia="Symbol" w:hAnsi="Symbol"/>
          <w:sz w:val="22"/>
        </w:rPr>
      </w:pPr>
    </w:p>
    <w:p w:rsidR="00000000" w:rsidRDefault="00F1524A">
      <w:pPr>
        <w:spacing w:line="223" w:lineRule="auto"/>
        <w:ind w:left="1440" w:right="20" w:hanging="360"/>
        <w:rPr>
          <w:sz w:val="22"/>
        </w:rPr>
      </w:pPr>
      <w:r>
        <w:rPr>
          <w:rFonts w:ascii="Courier New" w:eastAsia="Courier New" w:hAnsi="Courier New"/>
          <w:sz w:val="22"/>
        </w:rPr>
        <w:t>o</w:t>
      </w:r>
      <w:r>
        <w:rPr>
          <w:sz w:val="22"/>
        </w:rPr>
        <w:t xml:space="preserve"> </w:t>
      </w:r>
      <w:r>
        <w:rPr>
          <w:sz w:val="22"/>
        </w:rPr>
        <w:t>measures the Association is taking to avert or mitigate th</w:t>
      </w:r>
      <w:r>
        <w:rPr>
          <w:sz w:val="22"/>
        </w:rPr>
        <w:t>e adverse effect of the</w:t>
      </w:r>
      <w:r>
        <w:rPr>
          <w:sz w:val="22"/>
        </w:rPr>
        <w:t xml:space="preserve"> change on the employees; and</w:t>
      </w:r>
    </w:p>
    <w:p w:rsidR="00000000" w:rsidRDefault="00F1524A">
      <w:pPr>
        <w:spacing w:line="1" w:lineRule="exact"/>
        <w:rPr>
          <w:rFonts w:ascii="Symbol" w:eastAsia="Symbol" w:hAnsi="Symbol"/>
          <w:sz w:val="22"/>
        </w:rPr>
      </w:pPr>
    </w:p>
    <w:p w:rsidR="00000000" w:rsidRDefault="00F1524A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0"/>
        <w:rPr>
          <w:rFonts w:ascii="Symbol" w:eastAsia="Symbol" w:hAnsi="Symbol"/>
          <w:sz w:val="22"/>
        </w:rPr>
      </w:pPr>
      <w:r>
        <w:rPr>
          <w:sz w:val="22"/>
        </w:rPr>
        <w:t>for the purposes of the discussion</w:t>
      </w:r>
      <w:r>
        <w:rPr>
          <w:sz w:val="22"/>
        </w:rPr>
        <w:t>—</w:t>
      </w:r>
      <w:r>
        <w:rPr>
          <w:sz w:val="22"/>
        </w:rPr>
        <w:t>provide, in writing, to the relevant employees:</w:t>
      </w:r>
    </w:p>
    <w:p w:rsidR="00000000" w:rsidRDefault="00F1524A">
      <w:pPr>
        <w:numPr>
          <w:ilvl w:val="0"/>
          <w:numId w:val="3"/>
        </w:numPr>
        <w:tabs>
          <w:tab w:val="left" w:pos="1440"/>
        </w:tabs>
        <w:spacing w:line="234" w:lineRule="auto"/>
        <w:ind w:left="1440" w:hanging="360"/>
        <w:rPr>
          <w:rFonts w:ascii="Courier New" w:eastAsia="Courier New" w:hAnsi="Courier New"/>
          <w:sz w:val="22"/>
        </w:rPr>
      </w:pPr>
      <w:r>
        <w:rPr>
          <w:sz w:val="22"/>
        </w:rPr>
        <w:t>all relevant information about the change including the nature of the change</w:t>
      </w:r>
    </w:p>
    <w:p w:rsidR="00000000" w:rsidRDefault="00F1524A">
      <w:pPr>
        <w:spacing w:line="0" w:lineRule="atLeast"/>
        <w:ind w:left="1440"/>
        <w:rPr>
          <w:sz w:val="22"/>
        </w:rPr>
      </w:pPr>
      <w:r>
        <w:rPr>
          <w:sz w:val="22"/>
        </w:rPr>
        <w:t>proposed; and</w:t>
      </w:r>
    </w:p>
    <w:p w:rsidR="00000000" w:rsidRDefault="00F1524A">
      <w:pPr>
        <w:spacing w:line="47" w:lineRule="exact"/>
        <w:rPr>
          <w:rFonts w:ascii="Times New Roman" w:eastAsia="Times New Roman" w:hAnsi="Times New Roman"/>
          <w:sz w:val="24"/>
        </w:rPr>
      </w:pPr>
    </w:p>
    <w:p w:rsidR="00000000" w:rsidRDefault="00F1524A">
      <w:pPr>
        <w:numPr>
          <w:ilvl w:val="0"/>
          <w:numId w:val="4"/>
        </w:numPr>
        <w:tabs>
          <w:tab w:val="left" w:pos="1440"/>
        </w:tabs>
        <w:spacing w:line="214" w:lineRule="auto"/>
        <w:ind w:left="1080" w:right="720"/>
        <w:rPr>
          <w:rFonts w:ascii="Courier New" w:eastAsia="Courier New" w:hAnsi="Courier New"/>
          <w:sz w:val="22"/>
        </w:rPr>
      </w:pPr>
      <w:r>
        <w:rPr>
          <w:sz w:val="22"/>
        </w:rPr>
        <w:t>information about the expec</w:t>
      </w:r>
      <w:r>
        <w:rPr>
          <w:sz w:val="22"/>
        </w:rPr>
        <w:t xml:space="preserve">ted effects of the change on the employees; and </w:t>
      </w:r>
      <w:r>
        <w:rPr>
          <w:rFonts w:ascii="Courier New" w:eastAsia="Courier New" w:hAnsi="Courier New"/>
          <w:sz w:val="22"/>
        </w:rPr>
        <w:t>o</w:t>
      </w:r>
      <w:r>
        <w:rPr>
          <w:sz w:val="22"/>
        </w:rPr>
        <w:t xml:space="preserve"> </w:t>
      </w:r>
      <w:r>
        <w:rPr>
          <w:sz w:val="22"/>
        </w:rPr>
        <w:t>information on any other matters likely to affect the employees.</w:t>
      </w:r>
    </w:p>
    <w:p w:rsidR="00000000" w:rsidRDefault="00F1524A">
      <w:pPr>
        <w:spacing w:line="248" w:lineRule="exact"/>
        <w:rPr>
          <w:rFonts w:ascii="Times New Roman" w:eastAsia="Times New Roman" w:hAnsi="Times New Roman"/>
          <w:sz w:val="24"/>
        </w:rPr>
      </w:pPr>
    </w:p>
    <w:p w:rsidR="00000000" w:rsidRDefault="00F1524A">
      <w:pPr>
        <w:spacing w:line="219" w:lineRule="auto"/>
        <w:ind w:right="20"/>
        <w:rPr>
          <w:sz w:val="22"/>
        </w:rPr>
      </w:pPr>
      <w:r>
        <w:rPr>
          <w:sz w:val="22"/>
        </w:rPr>
        <w:t>However, the Association is not required to disclose confidential or commercially sensitive information to the relevant employees.</w:t>
      </w:r>
    </w:p>
    <w:p w:rsidR="00000000" w:rsidRDefault="00F1524A">
      <w:pPr>
        <w:spacing w:line="247" w:lineRule="exact"/>
        <w:rPr>
          <w:rFonts w:ascii="Times New Roman" w:eastAsia="Times New Roman" w:hAnsi="Times New Roman"/>
          <w:sz w:val="24"/>
        </w:rPr>
      </w:pPr>
    </w:p>
    <w:p w:rsidR="00000000" w:rsidRDefault="00F1524A">
      <w:pPr>
        <w:spacing w:line="219" w:lineRule="auto"/>
        <w:ind w:right="20"/>
        <w:rPr>
          <w:sz w:val="22"/>
        </w:rPr>
      </w:pPr>
      <w:r>
        <w:rPr>
          <w:sz w:val="22"/>
        </w:rPr>
        <w:t>The Asso</w:t>
      </w:r>
      <w:r>
        <w:rPr>
          <w:sz w:val="22"/>
        </w:rPr>
        <w:t>ciation will give prompt and genuine consideration to matters raised about the major change by the relevant employees.</w:t>
      </w:r>
    </w:p>
    <w:p w:rsidR="00000000" w:rsidRDefault="00F1524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F1524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F1524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F1524A">
      <w:pPr>
        <w:spacing w:line="226" w:lineRule="exact"/>
        <w:rPr>
          <w:rFonts w:ascii="Times New Roman" w:eastAsia="Times New Roman" w:hAnsi="Times New Roman"/>
          <w:sz w:val="24"/>
        </w:rPr>
      </w:pPr>
    </w:p>
    <w:p w:rsidR="00000000" w:rsidRDefault="00F1524A">
      <w:pPr>
        <w:tabs>
          <w:tab w:val="left" w:pos="8160"/>
        </w:tabs>
        <w:spacing w:line="0" w:lineRule="atLeast"/>
        <w:rPr>
          <w:sz w:val="21"/>
        </w:rPr>
      </w:pPr>
      <w:r>
        <w:rPr>
          <w:sz w:val="22"/>
        </w:rPr>
        <w:t>Release Date: 1 July 2015</w:t>
      </w:r>
      <w:r>
        <w:rPr>
          <w:rFonts w:ascii="Times New Roman" w:eastAsia="Times New Roman" w:hAnsi="Times New Roman"/>
        </w:rPr>
        <w:tab/>
      </w:r>
      <w:r>
        <w:rPr>
          <w:sz w:val="21"/>
        </w:rPr>
        <w:t>Version 1</w:t>
      </w:r>
    </w:p>
    <w:p w:rsidR="00000000" w:rsidRDefault="00F1524A">
      <w:pPr>
        <w:tabs>
          <w:tab w:val="left" w:pos="8160"/>
        </w:tabs>
        <w:spacing w:line="0" w:lineRule="atLeast"/>
        <w:rPr>
          <w:sz w:val="21"/>
        </w:rPr>
        <w:sectPr w:rsidR="00000000">
          <w:pgSz w:w="11900" w:h="16838"/>
          <w:pgMar w:top="1440" w:right="1426" w:bottom="419" w:left="1440" w:header="0" w:footer="0" w:gutter="0"/>
          <w:cols w:space="0" w:equalWidth="0">
            <w:col w:w="9040"/>
          </w:cols>
          <w:docGrid w:linePitch="360"/>
        </w:sectPr>
      </w:pPr>
    </w:p>
    <w:p w:rsidR="00000000" w:rsidRDefault="00F1524A">
      <w:pPr>
        <w:spacing w:line="0" w:lineRule="atLeast"/>
        <w:rPr>
          <w:sz w:val="22"/>
        </w:rPr>
      </w:pPr>
      <w:bookmarkStart w:id="1" w:name="page2"/>
      <w:bookmarkStart w:id="2" w:name="_GoBack"/>
      <w:bookmarkEnd w:id="1"/>
      <w:r>
        <w:rPr>
          <w:noProof/>
          <w:sz w:val="21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0860"/>
                <wp:effectExtent l="0" t="0" r="254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0860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99288" id="Rectangle 3" o:spid="_x0000_s1026" style="position:absolute;margin-left:0;margin-top:0;width:595.3pt;height:841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" fillcolor="#ddd8c2" strokecolor="white">
                <w10:wrap anchorx="page" anchory="page"/>
              </v:rect>
            </w:pict>
          </mc:Fallback>
        </mc:AlternateContent>
      </w:r>
      <w:bookmarkEnd w:id="2"/>
      <w:r>
        <w:rPr>
          <w:b/>
          <w:sz w:val="22"/>
        </w:rPr>
        <w:t>A</w:t>
      </w:r>
      <w:r>
        <w:rPr>
          <w:sz w:val="22"/>
        </w:rPr>
        <w:t xml:space="preserve"> </w:t>
      </w:r>
      <w:r>
        <w:rPr>
          <w:sz w:val="22"/>
        </w:rPr>
        <w:t>major change is one which is</w:t>
      </w:r>
      <w:r>
        <w:rPr>
          <w:sz w:val="22"/>
        </w:rPr>
        <w:t xml:space="preserve"> </w:t>
      </w:r>
      <w:r>
        <w:rPr>
          <w:b/>
          <w:sz w:val="22"/>
        </w:rPr>
        <w:t>likely to have a significant effect on employees</w:t>
      </w:r>
      <w:r>
        <w:rPr>
          <w:sz w:val="22"/>
        </w:rPr>
        <w:t xml:space="preserve"> </w:t>
      </w:r>
      <w:r>
        <w:rPr>
          <w:sz w:val="22"/>
        </w:rPr>
        <w:t>if it results i</w:t>
      </w:r>
      <w:r>
        <w:rPr>
          <w:sz w:val="22"/>
        </w:rPr>
        <w:t>n:</w:t>
      </w:r>
    </w:p>
    <w:p w:rsidR="00000000" w:rsidRDefault="00F1524A">
      <w:pPr>
        <w:spacing w:line="198" w:lineRule="exact"/>
        <w:rPr>
          <w:rFonts w:ascii="Times New Roman" w:eastAsia="Times New Roman" w:hAnsi="Times New Roman"/>
        </w:rPr>
      </w:pPr>
    </w:p>
    <w:p w:rsidR="00000000" w:rsidRDefault="00F1524A">
      <w:pPr>
        <w:numPr>
          <w:ilvl w:val="0"/>
          <w:numId w:val="5"/>
        </w:numPr>
        <w:tabs>
          <w:tab w:val="left" w:pos="720"/>
        </w:tabs>
        <w:spacing w:line="0" w:lineRule="atLeast"/>
        <w:ind w:left="720" w:hanging="360"/>
        <w:rPr>
          <w:rFonts w:ascii="Symbol" w:eastAsia="Symbol" w:hAnsi="Symbol"/>
          <w:sz w:val="22"/>
        </w:rPr>
      </w:pPr>
      <w:r>
        <w:rPr>
          <w:sz w:val="22"/>
        </w:rPr>
        <w:t>the termination of the employment of employees; or</w:t>
      </w:r>
    </w:p>
    <w:p w:rsidR="00000000" w:rsidRDefault="00F1524A">
      <w:pPr>
        <w:spacing w:line="61" w:lineRule="exact"/>
        <w:rPr>
          <w:rFonts w:ascii="Symbol" w:eastAsia="Symbol" w:hAnsi="Symbol"/>
          <w:sz w:val="22"/>
        </w:rPr>
      </w:pPr>
    </w:p>
    <w:p w:rsidR="00000000" w:rsidRDefault="00F1524A">
      <w:pPr>
        <w:numPr>
          <w:ilvl w:val="0"/>
          <w:numId w:val="5"/>
        </w:numPr>
        <w:tabs>
          <w:tab w:val="left" w:pos="720"/>
        </w:tabs>
        <w:spacing w:line="213" w:lineRule="auto"/>
        <w:ind w:left="720" w:right="6" w:hanging="360"/>
        <w:rPr>
          <w:rFonts w:ascii="Symbol" w:eastAsia="Symbol" w:hAnsi="Symbol"/>
          <w:sz w:val="22"/>
        </w:rPr>
      </w:pPr>
      <w:r>
        <w:rPr>
          <w:sz w:val="22"/>
        </w:rPr>
        <w:t>major change to the composition, operation or size of the Association</w:t>
      </w:r>
      <w:r>
        <w:rPr>
          <w:sz w:val="22"/>
        </w:rPr>
        <w:t>’s workforce or to the</w:t>
      </w:r>
      <w:r>
        <w:rPr>
          <w:sz w:val="22"/>
        </w:rPr>
        <w:t xml:space="preserve"> skills required of employees; or</w:t>
      </w:r>
    </w:p>
    <w:p w:rsidR="00000000" w:rsidRDefault="00F1524A">
      <w:pPr>
        <w:spacing w:line="62" w:lineRule="exact"/>
        <w:rPr>
          <w:rFonts w:ascii="Symbol" w:eastAsia="Symbol" w:hAnsi="Symbol"/>
          <w:sz w:val="22"/>
        </w:rPr>
      </w:pPr>
    </w:p>
    <w:p w:rsidR="00000000" w:rsidRDefault="00F1524A">
      <w:pPr>
        <w:numPr>
          <w:ilvl w:val="0"/>
          <w:numId w:val="5"/>
        </w:numPr>
        <w:tabs>
          <w:tab w:val="left" w:pos="720"/>
        </w:tabs>
        <w:spacing w:line="212" w:lineRule="auto"/>
        <w:ind w:left="720" w:right="6" w:hanging="360"/>
        <w:rPr>
          <w:rFonts w:ascii="Symbol" w:eastAsia="Symbol" w:hAnsi="Symbol"/>
          <w:sz w:val="22"/>
        </w:rPr>
      </w:pPr>
      <w:r>
        <w:rPr>
          <w:sz w:val="22"/>
        </w:rPr>
        <w:t>the elimination or diminution of job opportunities (including opportunitie</w:t>
      </w:r>
      <w:r>
        <w:rPr>
          <w:sz w:val="22"/>
        </w:rPr>
        <w:t>s for promotion or tenure); or</w:t>
      </w:r>
    </w:p>
    <w:p w:rsidR="00000000" w:rsidRDefault="00F1524A">
      <w:pPr>
        <w:spacing w:line="1" w:lineRule="exact"/>
        <w:rPr>
          <w:rFonts w:ascii="Symbol" w:eastAsia="Symbol" w:hAnsi="Symbol"/>
          <w:sz w:val="22"/>
        </w:rPr>
      </w:pPr>
    </w:p>
    <w:p w:rsidR="00000000" w:rsidRDefault="00F1524A">
      <w:pPr>
        <w:numPr>
          <w:ilvl w:val="0"/>
          <w:numId w:val="5"/>
        </w:numPr>
        <w:tabs>
          <w:tab w:val="left" w:pos="720"/>
        </w:tabs>
        <w:spacing w:line="0" w:lineRule="atLeast"/>
        <w:ind w:left="720" w:hanging="360"/>
        <w:rPr>
          <w:rFonts w:ascii="Symbol" w:eastAsia="Symbol" w:hAnsi="Symbol"/>
          <w:sz w:val="22"/>
        </w:rPr>
      </w:pPr>
      <w:r>
        <w:rPr>
          <w:sz w:val="22"/>
        </w:rPr>
        <w:t>the alteration of hours of work; or</w:t>
      </w:r>
    </w:p>
    <w:p w:rsidR="00000000" w:rsidRDefault="00F1524A">
      <w:pPr>
        <w:numPr>
          <w:ilvl w:val="0"/>
          <w:numId w:val="5"/>
        </w:numPr>
        <w:tabs>
          <w:tab w:val="left" w:pos="720"/>
        </w:tabs>
        <w:spacing w:line="0" w:lineRule="atLeast"/>
        <w:ind w:left="720" w:hanging="360"/>
        <w:rPr>
          <w:rFonts w:ascii="Symbol" w:eastAsia="Symbol" w:hAnsi="Symbol"/>
          <w:sz w:val="22"/>
        </w:rPr>
      </w:pPr>
      <w:r>
        <w:rPr>
          <w:sz w:val="22"/>
        </w:rPr>
        <w:t>the need to retrain employees; or</w:t>
      </w:r>
    </w:p>
    <w:p w:rsidR="00000000" w:rsidRDefault="00F1524A">
      <w:pPr>
        <w:numPr>
          <w:ilvl w:val="0"/>
          <w:numId w:val="5"/>
        </w:numPr>
        <w:tabs>
          <w:tab w:val="left" w:pos="720"/>
        </w:tabs>
        <w:spacing w:line="0" w:lineRule="atLeast"/>
        <w:ind w:left="720" w:hanging="360"/>
        <w:rPr>
          <w:rFonts w:ascii="Symbol" w:eastAsia="Symbol" w:hAnsi="Symbol"/>
          <w:sz w:val="22"/>
        </w:rPr>
      </w:pPr>
      <w:r>
        <w:rPr>
          <w:sz w:val="22"/>
        </w:rPr>
        <w:t>the need to relocate employees to another workplace; or</w:t>
      </w:r>
    </w:p>
    <w:p w:rsidR="00000000" w:rsidRDefault="00F1524A">
      <w:pPr>
        <w:spacing w:line="2" w:lineRule="exact"/>
        <w:rPr>
          <w:rFonts w:ascii="Symbol" w:eastAsia="Symbol" w:hAnsi="Symbol"/>
          <w:sz w:val="22"/>
        </w:rPr>
      </w:pPr>
    </w:p>
    <w:p w:rsidR="00000000" w:rsidRDefault="00F1524A">
      <w:pPr>
        <w:numPr>
          <w:ilvl w:val="0"/>
          <w:numId w:val="5"/>
        </w:numPr>
        <w:tabs>
          <w:tab w:val="left" w:pos="720"/>
        </w:tabs>
        <w:spacing w:line="0" w:lineRule="atLeast"/>
        <w:ind w:left="720" w:hanging="360"/>
        <w:rPr>
          <w:rFonts w:ascii="Symbol" w:eastAsia="Symbol" w:hAnsi="Symbol"/>
          <w:sz w:val="22"/>
        </w:rPr>
      </w:pPr>
      <w:r>
        <w:rPr>
          <w:sz w:val="22"/>
        </w:rPr>
        <w:t>the restructuring of jobs.</w:t>
      </w:r>
    </w:p>
    <w:p w:rsidR="00000000" w:rsidRDefault="00F1524A">
      <w:pPr>
        <w:spacing w:line="200" w:lineRule="exact"/>
        <w:rPr>
          <w:rFonts w:ascii="Times New Roman" w:eastAsia="Times New Roman" w:hAnsi="Times New Roman"/>
        </w:rPr>
      </w:pPr>
    </w:p>
    <w:p w:rsidR="00000000" w:rsidRDefault="00F1524A">
      <w:pPr>
        <w:spacing w:line="200" w:lineRule="exact"/>
        <w:rPr>
          <w:rFonts w:ascii="Times New Roman" w:eastAsia="Times New Roman" w:hAnsi="Times New Roman"/>
        </w:rPr>
      </w:pPr>
    </w:p>
    <w:p w:rsidR="00000000" w:rsidRDefault="00F1524A">
      <w:pPr>
        <w:spacing w:line="200" w:lineRule="exact"/>
        <w:rPr>
          <w:rFonts w:ascii="Times New Roman" w:eastAsia="Times New Roman" w:hAnsi="Times New Roman"/>
        </w:rPr>
      </w:pPr>
    </w:p>
    <w:p w:rsidR="00000000" w:rsidRDefault="00F1524A">
      <w:pPr>
        <w:spacing w:line="200" w:lineRule="exact"/>
        <w:rPr>
          <w:rFonts w:ascii="Times New Roman" w:eastAsia="Times New Roman" w:hAnsi="Times New Roman"/>
        </w:rPr>
      </w:pPr>
    </w:p>
    <w:p w:rsidR="00000000" w:rsidRDefault="00F1524A">
      <w:pPr>
        <w:spacing w:line="200" w:lineRule="exact"/>
        <w:rPr>
          <w:rFonts w:ascii="Times New Roman" w:eastAsia="Times New Roman" w:hAnsi="Times New Roman"/>
        </w:rPr>
      </w:pPr>
    </w:p>
    <w:p w:rsidR="00000000" w:rsidRDefault="00F1524A">
      <w:pPr>
        <w:spacing w:line="200" w:lineRule="exact"/>
        <w:rPr>
          <w:rFonts w:ascii="Times New Roman" w:eastAsia="Times New Roman" w:hAnsi="Times New Roman"/>
        </w:rPr>
      </w:pPr>
    </w:p>
    <w:p w:rsidR="00000000" w:rsidRDefault="00F1524A">
      <w:pPr>
        <w:spacing w:line="200" w:lineRule="exact"/>
        <w:rPr>
          <w:rFonts w:ascii="Times New Roman" w:eastAsia="Times New Roman" w:hAnsi="Times New Roman"/>
        </w:rPr>
      </w:pPr>
    </w:p>
    <w:p w:rsidR="00000000" w:rsidRDefault="00F1524A">
      <w:pPr>
        <w:spacing w:line="200" w:lineRule="exact"/>
        <w:rPr>
          <w:rFonts w:ascii="Times New Roman" w:eastAsia="Times New Roman" w:hAnsi="Times New Roman"/>
        </w:rPr>
      </w:pPr>
    </w:p>
    <w:p w:rsidR="00000000" w:rsidRDefault="00F1524A">
      <w:pPr>
        <w:spacing w:line="200" w:lineRule="exact"/>
        <w:rPr>
          <w:rFonts w:ascii="Times New Roman" w:eastAsia="Times New Roman" w:hAnsi="Times New Roman"/>
        </w:rPr>
      </w:pPr>
    </w:p>
    <w:p w:rsidR="00000000" w:rsidRDefault="00F1524A">
      <w:pPr>
        <w:spacing w:line="200" w:lineRule="exact"/>
        <w:rPr>
          <w:rFonts w:ascii="Times New Roman" w:eastAsia="Times New Roman" w:hAnsi="Times New Roman"/>
        </w:rPr>
      </w:pPr>
    </w:p>
    <w:p w:rsidR="00000000" w:rsidRDefault="00F1524A">
      <w:pPr>
        <w:spacing w:line="200" w:lineRule="exact"/>
        <w:rPr>
          <w:rFonts w:ascii="Times New Roman" w:eastAsia="Times New Roman" w:hAnsi="Times New Roman"/>
        </w:rPr>
      </w:pPr>
    </w:p>
    <w:p w:rsidR="00000000" w:rsidRDefault="00F1524A">
      <w:pPr>
        <w:spacing w:line="200" w:lineRule="exact"/>
        <w:rPr>
          <w:rFonts w:ascii="Times New Roman" w:eastAsia="Times New Roman" w:hAnsi="Times New Roman"/>
        </w:rPr>
      </w:pPr>
    </w:p>
    <w:p w:rsidR="00000000" w:rsidRDefault="00F1524A">
      <w:pPr>
        <w:spacing w:line="200" w:lineRule="exact"/>
        <w:rPr>
          <w:rFonts w:ascii="Times New Roman" w:eastAsia="Times New Roman" w:hAnsi="Times New Roman"/>
        </w:rPr>
      </w:pPr>
    </w:p>
    <w:p w:rsidR="00000000" w:rsidRDefault="00F1524A">
      <w:pPr>
        <w:spacing w:line="200" w:lineRule="exact"/>
        <w:rPr>
          <w:rFonts w:ascii="Times New Roman" w:eastAsia="Times New Roman" w:hAnsi="Times New Roman"/>
        </w:rPr>
      </w:pPr>
    </w:p>
    <w:p w:rsidR="00000000" w:rsidRDefault="00F1524A">
      <w:pPr>
        <w:spacing w:line="200" w:lineRule="exact"/>
        <w:rPr>
          <w:rFonts w:ascii="Times New Roman" w:eastAsia="Times New Roman" w:hAnsi="Times New Roman"/>
        </w:rPr>
      </w:pPr>
    </w:p>
    <w:p w:rsidR="00000000" w:rsidRDefault="00F1524A">
      <w:pPr>
        <w:spacing w:line="200" w:lineRule="exact"/>
        <w:rPr>
          <w:rFonts w:ascii="Times New Roman" w:eastAsia="Times New Roman" w:hAnsi="Times New Roman"/>
        </w:rPr>
      </w:pPr>
    </w:p>
    <w:p w:rsidR="00000000" w:rsidRDefault="00F1524A">
      <w:pPr>
        <w:spacing w:line="200" w:lineRule="exact"/>
        <w:rPr>
          <w:rFonts w:ascii="Times New Roman" w:eastAsia="Times New Roman" w:hAnsi="Times New Roman"/>
        </w:rPr>
      </w:pPr>
    </w:p>
    <w:p w:rsidR="00000000" w:rsidRDefault="00F1524A">
      <w:pPr>
        <w:spacing w:line="200" w:lineRule="exact"/>
        <w:rPr>
          <w:rFonts w:ascii="Times New Roman" w:eastAsia="Times New Roman" w:hAnsi="Times New Roman"/>
        </w:rPr>
      </w:pPr>
    </w:p>
    <w:p w:rsidR="00000000" w:rsidRDefault="00F1524A">
      <w:pPr>
        <w:spacing w:line="200" w:lineRule="exact"/>
        <w:rPr>
          <w:rFonts w:ascii="Times New Roman" w:eastAsia="Times New Roman" w:hAnsi="Times New Roman"/>
        </w:rPr>
      </w:pPr>
    </w:p>
    <w:p w:rsidR="00000000" w:rsidRDefault="00F1524A">
      <w:pPr>
        <w:spacing w:line="200" w:lineRule="exact"/>
        <w:rPr>
          <w:rFonts w:ascii="Times New Roman" w:eastAsia="Times New Roman" w:hAnsi="Times New Roman"/>
        </w:rPr>
      </w:pPr>
    </w:p>
    <w:p w:rsidR="00000000" w:rsidRDefault="00F1524A">
      <w:pPr>
        <w:spacing w:line="200" w:lineRule="exact"/>
        <w:rPr>
          <w:rFonts w:ascii="Times New Roman" w:eastAsia="Times New Roman" w:hAnsi="Times New Roman"/>
        </w:rPr>
      </w:pPr>
    </w:p>
    <w:p w:rsidR="00000000" w:rsidRDefault="00F1524A">
      <w:pPr>
        <w:spacing w:line="200" w:lineRule="exact"/>
        <w:rPr>
          <w:rFonts w:ascii="Times New Roman" w:eastAsia="Times New Roman" w:hAnsi="Times New Roman"/>
        </w:rPr>
      </w:pPr>
    </w:p>
    <w:p w:rsidR="00000000" w:rsidRDefault="00F1524A">
      <w:pPr>
        <w:spacing w:line="200" w:lineRule="exact"/>
        <w:rPr>
          <w:rFonts w:ascii="Times New Roman" w:eastAsia="Times New Roman" w:hAnsi="Times New Roman"/>
        </w:rPr>
      </w:pPr>
    </w:p>
    <w:p w:rsidR="00000000" w:rsidRDefault="00F1524A">
      <w:pPr>
        <w:spacing w:line="200" w:lineRule="exact"/>
        <w:rPr>
          <w:rFonts w:ascii="Times New Roman" w:eastAsia="Times New Roman" w:hAnsi="Times New Roman"/>
        </w:rPr>
      </w:pPr>
    </w:p>
    <w:p w:rsidR="00000000" w:rsidRDefault="00F1524A">
      <w:pPr>
        <w:spacing w:line="200" w:lineRule="exact"/>
        <w:rPr>
          <w:rFonts w:ascii="Times New Roman" w:eastAsia="Times New Roman" w:hAnsi="Times New Roman"/>
        </w:rPr>
      </w:pPr>
    </w:p>
    <w:p w:rsidR="00000000" w:rsidRDefault="00F1524A">
      <w:pPr>
        <w:spacing w:line="200" w:lineRule="exact"/>
        <w:rPr>
          <w:rFonts w:ascii="Times New Roman" w:eastAsia="Times New Roman" w:hAnsi="Times New Roman"/>
        </w:rPr>
      </w:pPr>
    </w:p>
    <w:p w:rsidR="00000000" w:rsidRDefault="00F1524A">
      <w:pPr>
        <w:spacing w:line="200" w:lineRule="exact"/>
        <w:rPr>
          <w:rFonts w:ascii="Times New Roman" w:eastAsia="Times New Roman" w:hAnsi="Times New Roman"/>
        </w:rPr>
      </w:pPr>
    </w:p>
    <w:p w:rsidR="00000000" w:rsidRDefault="00F1524A">
      <w:pPr>
        <w:spacing w:line="200" w:lineRule="exact"/>
        <w:rPr>
          <w:rFonts w:ascii="Times New Roman" w:eastAsia="Times New Roman" w:hAnsi="Times New Roman"/>
        </w:rPr>
      </w:pPr>
    </w:p>
    <w:p w:rsidR="00000000" w:rsidRDefault="00F1524A">
      <w:pPr>
        <w:spacing w:line="200" w:lineRule="exact"/>
        <w:rPr>
          <w:rFonts w:ascii="Times New Roman" w:eastAsia="Times New Roman" w:hAnsi="Times New Roman"/>
        </w:rPr>
      </w:pPr>
    </w:p>
    <w:p w:rsidR="00000000" w:rsidRDefault="00F1524A">
      <w:pPr>
        <w:spacing w:line="200" w:lineRule="exact"/>
        <w:rPr>
          <w:rFonts w:ascii="Times New Roman" w:eastAsia="Times New Roman" w:hAnsi="Times New Roman"/>
        </w:rPr>
      </w:pPr>
    </w:p>
    <w:p w:rsidR="00000000" w:rsidRDefault="00F1524A">
      <w:pPr>
        <w:spacing w:line="200" w:lineRule="exact"/>
        <w:rPr>
          <w:rFonts w:ascii="Times New Roman" w:eastAsia="Times New Roman" w:hAnsi="Times New Roman"/>
        </w:rPr>
      </w:pPr>
    </w:p>
    <w:p w:rsidR="00000000" w:rsidRDefault="00F1524A">
      <w:pPr>
        <w:spacing w:line="200" w:lineRule="exact"/>
        <w:rPr>
          <w:rFonts w:ascii="Times New Roman" w:eastAsia="Times New Roman" w:hAnsi="Times New Roman"/>
        </w:rPr>
      </w:pPr>
    </w:p>
    <w:p w:rsidR="00000000" w:rsidRDefault="00F1524A">
      <w:pPr>
        <w:spacing w:line="200" w:lineRule="exact"/>
        <w:rPr>
          <w:rFonts w:ascii="Times New Roman" w:eastAsia="Times New Roman" w:hAnsi="Times New Roman"/>
        </w:rPr>
      </w:pPr>
    </w:p>
    <w:p w:rsidR="00000000" w:rsidRDefault="00F1524A">
      <w:pPr>
        <w:spacing w:line="200" w:lineRule="exact"/>
        <w:rPr>
          <w:rFonts w:ascii="Times New Roman" w:eastAsia="Times New Roman" w:hAnsi="Times New Roman"/>
        </w:rPr>
      </w:pPr>
    </w:p>
    <w:p w:rsidR="00000000" w:rsidRDefault="00F1524A">
      <w:pPr>
        <w:spacing w:line="200" w:lineRule="exact"/>
        <w:rPr>
          <w:rFonts w:ascii="Times New Roman" w:eastAsia="Times New Roman" w:hAnsi="Times New Roman"/>
        </w:rPr>
      </w:pPr>
    </w:p>
    <w:p w:rsidR="00000000" w:rsidRDefault="00F1524A">
      <w:pPr>
        <w:spacing w:line="200" w:lineRule="exact"/>
        <w:rPr>
          <w:rFonts w:ascii="Times New Roman" w:eastAsia="Times New Roman" w:hAnsi="Times New Roman"/>
        </w:rPr>
      </w:pPr>
    </w:p>
    <w:p w:rsidR="00000000" w:rsidRDefault="00F1524A">
      <w:pPr>
        <w:spacing w:line="200" w:lineRule="exact"/>
        <w:rPr>
          <w:rFonts w:ascii="Times New Roman" w:eastAsia="Times New Roman" w:hAnsi="Times New Roman"/>
        </w:rPr>
      </w:pPr>
    </w:p>
    <w:p w:rsidR="00000000" w:rsidRDefault="00F1524A">
      <w:pPr>
        <w:spacing w:line="200" w:lineRule="exact"/>
        <w:rPr>
          <w:rFonts w:ascii="Times New Roman" w:eastAsia="Times New Roman" w:hAnsi="Times New Roman"/>
        </w:rPr>
      </w:pPr>
    </w:p>
    <w:p w:rsidR="00000000" w:rsidRDefault="00F1524A">
      <w:pPr>
        <w:spacing w:line="200" w:lineRule="exact"/>
        <w:rPr>
          <w:rFonts w:ascii="Times New Roman" w:eastAsia="Times New Roman" w:hAnsi="Times New Roman"/>
        </w:rPr>
      </w:pPr>
    </w:p>
    <w:p w:rsidR="00000000" w:rsidRDefault="00F1524A">
      <w:pPr>
        <w:spacing w:line="200" w:lineRule="exact"/>
        <w:rPr>
          <w:rFonts w:ascii="Times New Roman" w:eastAsia="Times New Roman" w:hAnsi="Times New Roman"/>
        </w:rPr>
      </w:pPr>
    </w:p>
    <w:p w:rsidR="00000000" w:rsidRDefault="00F1524A">
      <w:pPr>
        <w:spacing w:line="200" w:lineRule="exact"/>
        <w:rPr>
          <w:rFonts w:ascii="Times New Roman" w:eastAsia="Times New Roman" w:hAnsi="Times New Roman"/>
        </w:rPr>
      </w:pPr>
    </w:p>
    <w:p w:rsidR="00000000" w:rsidRDefault="00F1524A">
      <w:pPr>
        <w:spacing w:line="200" w:lineRule="exact"/>
        <w:rPr>
          <w:rFonts w:ascii="Times New Roman" w:eastAsia="Times New Roman" w:hAnsi="Times New Roman"/>
        </w:rPr>
      </w:pPr>
    </w:p>
    <w:p w:rsidR="00000000" w:rsidRDefault="00F1524A">
      <w:pPr>
        <w:spacing w:line="200" w:lineRule="exact"/>
        <w:rPr>
          <w:rFonts w:ascii="Times New Roman" w:eastAsia="Times New Roman" w:hAnsi="Times New Roman"/>
        </w:rPr>
      </w:pPr>
    </w:p>
    <w:p w:rsidR="00000000" w:rsidRDefault="00F1524A">
      <w:pPr>
        <w:spacing w:line="200" w:lineRule="exact"/>
        <w:rPr>
          <w:rFonts w:ascii="Times New Roman" w:eastAsia="Times New Roman" w:hAnsi="Times New Roman"/>
        </w:rPr>
      </w:pPr>
    </w:p>
    <w:p w:rsidR="00000000" w:rsidRDefault="00F1524A">
      <w:pPr>
        <w:spacing w:line="200" w:lineRule="exact"/>
        <w:rPr>
          <w:rFonts w:ascii="Times New Roman" w:eastAsia="Times New Roman" w:hAnsi="Times New Roman"/>
        </w:rPr>
      </w:pPr>
    </w:p>
    <w:p w:rsidR="00000000" w:rsidRDefault="00F1524A">
      <w:pPr>
        <w:spacing w:line="200" w:lineRule="exact"/>
        <w:rPr>
          <w:rFonts w:ascii="Times New Roman" w:eastAsia="Times New Roman" w:hAnsi="Times New Roman"/>
        </w:rPr>
      </w:pPr>
    </w:p>
    <w:p w:rsidR="00000000" w:rsidRDefault="00F1524A">
      <w:pPr>
        <w:spacing w:line="200" w:lineRule="exact"/>
        <w:rPr>
          <w:rFonts w:ascii="Times New Roman" w:eastAsia="Times New Roman" w:hAnsi="Times New Roman"/>
        </w:rPr>
      </w:pPr>
    </w:p>
    <w:p w:rsidR="00000000" w:rsidRDefault="00F1524A">
      <w:pPr>
        <w:spacing w:line="200" w:lineRule="exact"/>
        <w:rPr>
          <w:rFonts w:ascii="Times New Roman" w:eastAsia="Times New Roman" w:hAnsi="Times New Roman"/>
        </w:rPr>
      </w:pPr>
    </w:p>
    <w:p w:rsidR="00000000" w:rsidRDefault="00F1524A">
      <w:pPr>
        <w:spacing w:line="200" w:lineRule="exact"/>
        <w:rPr>
          <w:rFonts w:ascii="Times New Roman" w:eastAsia="Times New Roman" w:hAnsi="Times New Roman"/>
        </w:rPr>
      </w:pPr>
    </w:p>
    <w:p w:rsidR="00000000" w:rsidRDefault="00F1524A">
      <w:pPr>
        <w:spacing w:line="200" w:lineRule="exact"/>
        <w:rPr>
          <w:rFonts w:ascii="Times New Roman" w:eastAsia="Times New Roman" w:hAnsi="Times New Roman"/>
        </w:rPr>
      </w:pPr>
    </w:p>
    <w:p w:rsidR="00000000" w:rsidRDefault="00F1524A">
      <w:pPr>
        <w:spacing w:line="200" w:lineRule="exact"/>
        <w:rPr>
          <w:rFonts w:ascii="Times New Roman" w:eastAsia="Times New Roman" w:hAnsi="Times New Roman"/>
        </w:rPr>
      </w:pPr>
    </w:p>
    <w:p w:rsidR="00000000" w:rsidRDefault="00F1524A">
      <w:pPr>
        <w:spacing w:line="200" w:lineRule="exact"/>
        <w:rPr>
          <w:rFonts w:ascii="Times New Roman" w:eastAsia="Times New Roman" w:hAnsi="Times New Roman"/>
        </w:rPr>
      </w:pPr>
    </w:p>
    <w:p w:rsidR="00000000" w:rsidRDefault="00F1524A">
      <w:pPr>
        <w:spacing w:line="200" w:lineRule="exact"/>
        <w:rPr>
          <w:rFonts w:ascii="Times New Roman" w:eastAsia="Times New Roman" w:hAnsi="Times New Roman"/>
        </w:rPr>
      </w:pPr>
    </w:p>
    <w:p w:rsidR="00000000" w:rsidRDefault="00F1524A">
      <w:pPr>
        <w:spacing w:line="200" w:lineRule="exact"/>
        <w:rPr>
          <w:rFonts w:ascii="Times New Roman" w:eastAsia="Times New Roman" w:hAnsi="Times New Roman"/>
        </w:rPr>
      </w:pPr>
    </w:p>
    <w:p w:rsidR="00FF7C10" w:rsidRPr="00FF7C10" w:rsidRDefault="00FF7C10" w:rsidP="00FF7C10">
      <w:pPr>
        <w:tabs>
          <w:tab w:val="left" w:pos="8160"/>
        </w:tabs>
        <w:spacing w:line="0" w:lineRule="atLeast"/>
        <w:rPr>
          <w:sz w:val="22"/>
        </w:rPr>
      </w:pPr>
      <w:r w:rsidRPr="00FF7C10">
        <w:rPr>
          <w:sz w:val="22"/>
        </w:rPr>
        <w:t xml:space="preserve">Review date: on or before 12/2024 </w:t>
      </w:r>
    </w:p>
    <w:p w:rsidR="00000000" w:rsidRDefault="00F1524A">
      <w:pPr>
        <w:tabs>
          <w:tab w:val="left" w:pos="8160"/>
        </w:tabs>
        <w:spacing w:line="0" w:lineRule="atLeast"/>
        <w:rPr>
          <w:sz w:val="21"/>
        </w:rPr>
      </w:pPr>
      <w:r>
        <w:rPr>
          <w:sz w:val="22"/>
        </w:rPr>
        <w:t>Release Date: 1</w:t>
      </w:r>
      <w:r>
        <w:rPr>
          <w:sz w:val="22"/>
        </w:rPr>
        <w:t xml:space="preserve"> July 2015</w:t>
      </w:r>
      <w:r>
        <w:rPr>
          <w:rFonts w:ascii="Times New Roman" w:eastAsia="Times New Roman" w:hAnsi="Times New Roman"/>
        </w:rPr>
        <w:tab/>
      </w:r>
      <w:r>
        <w:rPr>
          <w:sz w:val="21"/>
        </w:rPr>
        <w:t>Version 1</w:t>
      </w:r>
    </w:p>
    <w:sectPr w:rsidR="00000000">
      <w:pgSz w:w="11900" w:h="16838"/>
      <w:pgMar w:top="1434" w:right="1440" w:bottom="419" w:left="1440" w:header="0" w:footer="0" w:gutter="0"/>
      <w:cols w:space="0" w:equalWidth="0">
        <w:col w:w="902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9495CFE"/>
    <w:lvl w:ilvl="0">
      <w:start w:val="1"/>
      <w:numFmt w:val="bullet"/>
      <w:lvlText w:val="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AE8944A"/>
    <w:lvl w:ilvl="0">
      <w:start w:val="1"/>
      <w:numFmt w:val="bullet"/>
      <w:lvlText w:val="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625558EC"/>
    <w:lvl w:ilvl="0">
      <w:start w:val="15"/>
      <w:numFmt w:val="low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38E1F28"/>
    <w:lvl w:ilvl="0">
      <w:start w:val="15"/>
      <w:numFmt w:val="low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6E87CCC"/>
    <w:lvl w:ilvl="0">
      <w:start w:val="1"/>
      <w:numFmt w:val="bullet"/>
      <w:lvlText w:val="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C10"/>
    <w:rsid w:val="00F1524A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B3B24F8-CAB8-4A13-BD18-11920B28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 Yan Low</dc:creator>
  <cp:keywords/>
  <cp:lastModifiedBy>Bi Yan Low</cp:lastModifiedBy>
  <cp:revision>2</cp:revision>
  <dcterms:created xsi:type="dcterms:W3CDTF">2023-09-13T02:25:00Z</dcterms:created>
  <dcterms:modified xsi:type="dcterms:W3CDTF">2023-09-13T02:25:00Z</dcterms:modified>
</cp:coreProperties>
</file>