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EEAF6"/>
  <w:body>
    <w:p w:rsidR="00056868" w:rsidRDefault="00FA7204" w:rsidP="00056868">
      <w:r w:rsidRPr="00194F09">
        <w:rPr>
          <w:rFonts w:ascii="Tahoma" w:hAnsi="Tahoma"/>
          <w:noProof/>
          <w:sz w:val="19"/>
        </w:rPr>
        <w:drawing>
          <wp:inline distT="0" distB="0" distL="0" distR="0">
            <wp:extent cx="5734050" cy="7048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4050" cy="704850"/>
                    </a:xfrm>
                    <a:prstGeom prst="rect">
                      <a:avLst/>
                    </a:prstGeom>
                    <a:noFill/>
                    <a:ln>
                      <a:noFill/>
                    </a:ln>
                  </pic:spPr>
                </pic:pic>
              </a:graphicData>
            </a:graphic>
          </wp:inline>
        </w:drawing>
      </w:r>
    </w:p>
    <w:p w:rsidR="00056868" w:rsidRDefault="00056868" w:rsidP="00056868"/>
    <w:p w:rsidR="00B41BA9" w:rsidRDefault="00B41BA9" w:rsidP="00056868"/>
    <w:p w:rsidR="00B41BA9" w:rsidRDefault="00B41BA9" w:rsidP="00056868"/>
    <w:p w:rsidR="006A13A0" w:rsidRPr="006A13A0" w:rsidRDefault="006A13A0" w:rsidP="00B66FE1">
      <w:pPr>
        <w:jc w:val="center"/>
        <w:rPr>
          <w:rFonts w:ascii="Calibri" w:hAnsi="Calibri"/>
          <w:b/>
          <w:bCs/>
          <w:i/>
          <w:color w:val="000000"/>
          <w:sz w:val="28"/>
          <w:szCs w:val="28"/>
        </w:rPr>
      </w:pPr>
      <w:r w:rsidRPr="006A13A0">
        <w:rPr>
          <w:rFonts w:ascii="Calibri" w:hAnsi="Calibri"/>
          <w:b/>
          <w:bCs/>
          <w:i/>
          <w:color w:val="000000"/>
          <w:sz w:val="28"/>
          <w:szCs w:val="28"/>
        </w:rPr>
        <w:t>Career and performance development</w:t>
      </w:r>
    </w:p>
    <w:p w:rsidR="00056868" w:rsidRDefault="00056868" w:rsidP="00056868">
      <w:pPr>
        <w:rPr>
          <w:rFonts w:ascii="Calibri" w:hAnsi="Calibri"/>
          <w:b/>
          <w:i/>
          <w:color w:val="000000"/>
          <w:sz w:val="22"/>
          <w:szCs w:val="22"/>
        </w:rPr>
      </w:pPr>
    </w:p>
    <w:p w:rsidR="00056868" w:rsidRPr="00E03380" w:rsidRDefault="00056868" w:rsidP="00B66FE1">
      <w:pPr>
        <w:jc w:val="both"/>
        <w:rPr>
          <w:rFonts w:ascii="Calibri" w:hAnsi="Calibri"/>
          <w:b/>
          <w:i/>
          <w:color w:val="000000"/>
          <w:sz w:val="22"/>
          <w:szCs w:val="22"/>
        </w:rPr>
      </w:pPr>
      <w:r w:rsidRPr="00E03380">
        <w:rPr>
          <w:rFonts w:ascii="Calibri" w:hAnsi="Calibri"/>
          <w:b/>
          <w:i/>
          <w:color w:val="000000"/>
          <w:sz w:val="22"/>
          <w:szCs w:val="22"/>
        </w:rPr>
        <w:t>Overview</w:t>
      </w:r>
    </w:p>
    <w:p w:rsidR="00056868" w:rsidRDefault="00056868" w:rsidP="00B66FE1">
      <w:pPr>
        <w:jc w:val="both"/>
        <w:rPr>
          <w:rFonts w:ascii="Calibri" w:hAnsi="Calibri"/>
          <w:color w:val="000000"/>
          <w:sz w:val="22"/>
          <w:szCs w:val="22"/>
        </w:rPr>
      </w:pPr>
      <w:r>
        <w:rPr>
          <w:rFonts w:ascii="Calibri" w:hAnsi="Calibri"/>
          <w:color w:val="000000"/>
          <w:sz w:val="22"/>
          <w:szCs w:val="22"/>
        </w:rPr>
        <w:t xml:space="preserve">This </w:t>
      </w:r>
      <w:r w:rsidR="006A13A0" w:rsidRPr="006A13A0">
        <w:rPr>
          <w:rFonts w:ascii="Calibri" w:hAnsi="Calibri"/>
          <w:color w:val="000000"/>
          <w:sz w:val="22"/>
          <w:szCs w:val="22"/>
        </w:rPr>
        <w:t xml:space="preserve">policy provides guidance on career and performance development processes for </w:t>
      </w:r>
      <w:r w:rsidR="006A13A0">
        <w:rPr>
          <w:rFonts w:ascii="Calibri" w:hAnsi="Calibri"/>
          <w:color w:val="000000"/>
          <w:sz w:val="22"/>
          <w:szCs w:val="22"/>
        </w:rPr>
        <w:t>Association employees.</w:t>
      </w:r>
    </w:p>
    <w:p w:rsidR="006A13A0" w:rsidRDefault="006A13A0" w:rsidP="00B66FE1">
      <w:pPr>
        <w:spacing w:line="276" w:lineRule="auto"/>
        <w:jc w:val="both"/>
        <w:rPr>
          <w:rFonts w:ascii="Calibri" w:eastAsia="Calibri" w:hAnsi="Calibri" w:cs="Times New Roman"/>
          <w:b/>
          <w:bCs/>
          <w:i/>
          <w:sz w:val="22"/>
          <w:szCs w:val="22"/>
          <w:lang w:eastAsia="en-US"/>
        </w:rPr>
      </w:pPr>
    </w:p>
    <w:p w:rsidR="006A13A0" w:rsidRDefault="006A13A0" w:rsidP="00B66FE1">
      <w:pPr>
        <w:spacing w:line="276" w:lineRule="auto"/>
        <w:jc w:val="both"/>
        <w:rPr>
          <w:rFonts w:ascii="Calibri" w:eastAsia="Calibri" w:hAnsi="Calibri" w:cs="Times New Roman"/>
          <w:b/>
          <w:bCs/>
          <w:i/>
          <w:sz w:val="22"/>
          <w:szCs w:val="22"/>
          <w:lang w:eastAsia="en-US"/>
        </w:rPr>
      </w:pPr>
      <w:r w:rsidRPr="00023F1B">
        <w:rPr>
          <w:rFonts w:ascii="Calibri" w:eastAsia="Calibri" w:hAnsi="Calibri" w:cs="Times New Roman"/>
          <w:b/>
          <w:bCs/>
          <w:i/>
          <w:sz w:val="22"/>
          <w:szCs w:val="22"/>
          <w:lang w:eastAsia="en-US"/>
        </w:rPr>
        <w:t>Scope</w:t>
      </w:r>
    </w:p>
    <w:p w:rsidR="00056868" w:rsidRDefault="00056868" w:rsidP="00B66FE1">
      <w:pPr>
        <w:spacing w:line="276" w:lineRule="auto"/>
        <w:jc w:val="both"/>
        <w:rPr>
          <w:rFonts w:ascii="Calibri" w:eastAsia="Calibri" w:hAnsi="Calibri" w:cs="Times New Roman"/>
          <w:sz w:val="22"/>
          <w:szCs w:val="22"/>
          <w:lang w:eastAsia="en-US"/>
        </w:rPr>
      </w:pPr>
      <w:r>
        <w:rPr>
          <w:rFonts w:ascii="Calibri" w:eastAsia="Calibri" w:hAnsi="Calibri" w:cs="Times New Roman"/>
          <w:sz w:val="22"/>
          <w:szCs w:val="22"/>
          <w:lang w:eastAsia="en-US"/>
        </w:rPr>
        <w:t>This Policy applies across all student Associations.</w:t>
      </w:r>
    </w:p>
    <w:p w:rsidR="00056868" w:rsidRDefault="00056868" w:rsidP="00B66FE1">
      <w:pPr>
        <w:spacing w:line="276" w:lineRule="auto"/>
        <w:jc w:val="both"/>
        <w:rPr>
          <w:rFonts w:ascii="Calibri" w:eastAsia="Calibri" w:hAnsi="Calibri" w:cs="Times New Roman"/>
          <w:bCs/>
          <w:sz w:val="22"/>
          <w:szCs w:val="22"/>
          <w:lang w:eastAsia="en-US"/>
        </w:rPr>
      </w:pPr>
      <w:r>
        <w:rPr>
          <w:rFonts w:ascii="Calibri" w:eastAsia="Calibri" w:hAnsi="Calibri" w:cs="Times New Roman"/>
          <w:b/>
          <w:bCs/>
          <w:sz w:val="22"/>
          <w:szCs w:val="22"/>
          <w:lang w:eastAsia="en-US"/>
        </w:rPr>
        <w:t>“Associations” refers</w:t>
      </w:r>
      <w:r>
        <w:rPr>
          <w:rFonts w:ascii="Calibri" w:eastAsia="Calibri" w:hAnsi="Calibri" w:cs="Times New Roman"/>
          <w:bCs/>
          <w:sz w:val="22"/>
          <w:szCs w:val="22"/>
          <w:lang w:eastAsia="en-US"/>
        </w:rPr>
        <w:t xml:space="preserve"> to ANUSA, PARSA &amp; </w:t>
      </w:r>
      <w:r w:rsidR="00F21E0F">
        <w:rPr>
          <w:rFonts w:ascii="Calibri" w:eastAsia="Calibri" w:hAnsi="Calibri" w:cs="Times New Roman"/>
          <w:bCs/>
          <w:sz w:val="22"/>
          <w:szCs w:val="22"/>
          <w:lang w:eastAsia="en-US"/>
        </w:rPr>
        <w:t>ANUSM</w:t>
      </w:r>
      <w:r>
        <w:rPr>
          <w:rFonts w:ascii="Calibri" w:eastAsia="Calibri" w:hAnsi="Calibri" w:cs="Times New Roman"/>
          <w:bCs/>
          <w:sz w:val="22"/>
          <w:szCs w:val="22"/>
          <w:lang w:eastAsia="en-US"/>
        </w:rPr>
        <w:t>.</w:t>
      </w:r>
    </w:p>
    <w:p w:rsidR="00056868" w:rsidRPr="00E03380" w:rsidRDefault="00056868" w:rsidP="00B66FE1">
      <w:pPr>
        <w:jc w:val="both"/>
        <w:rPr>
          <w:rFonts w:ascii="Calibri" w:hAnsi="Calibri"/>
          <w:color w:val="000000"/>
          <w:sz w:val="20"/>
          <w:szCs w:val="20"/>
        </w:rPr>
      </w:pPr>
    </w:p>
    <w:p w:rsidR="006A13A0" w:rsidRDefault="00056868" w:rsidP="00B66FE1">
      <w:pPr>
        <w:jc w:val="both"/>
        <w:rPr>
          <w:rFonts w:ascii="Calibri" w:hAnsi="Calibri"/>
          <w:color w:val="000000"/>
          <w:sz w:val="22"/>
          <w:szCs w:val="22"/>
        </w:rPr>
      </w:pPr>
      <w:r w:rsidRPr="00D32AD7">
        <w:rPr>
          <w:rFonts w:ascii="Calibri" w:hAnsi="Calibri"/>
          <w:b/>
          <w:i/>
          <w:color w:val="000000"/>
          <w:sz w:val="22"/>
          <w:szCs w:val="22"/>
        </w:rPr>
        <w:t>Policy Statement</w:t>
      </w:r>
    </w:p>
    <w:p w:rsidR="006A13A0" w:rsidRDefault="00EF202A" w:rsidP="00B66FE1">
      <w:pPr>
        <w:jc w:val="both"/>
        <w:rPr>
          <w:rFonts w:ascii="Calibri" w:hAnsi="Calibri"/>
          <w:color w:val="000000"/>
          <w:sz w:val="22"/>
          <w:szCs w:val="22"/>
        </w:rPr>
      </w:pPr>
      <w:r>
        <w:rPr>
          <w:rFonts w:ascii="Calibri" w:hAnsi="Calibri"/>
          <w:color w:val="000000"/>
          <w:sz w:val="22"/>
          <w:szCs w:val="22"/>
        </w:rPr>
        <w:t>The A</w:t>
      </w:r>
      <w:r w:rsidR="00E054BD">
        <w:rPr>
          <w:rFonts w:ascii="Calibri" w:hAnsi="Calibri"/>
          <w:color w:val="000000"/>
          <w:sz w:val="22"/>
          <w:szCs w:val="22"/>
        </w:rPr>
        <w:t xml:space="preserve">ssociations </w:t>
      </w:r>
      <w:r>
        <w:rPr>
          <w:rFonts w:ascii="Calibri" w:hAnsi="Calibri"/>
          <w:color w:val="000000"/>
          <w:sz w:val="22"/>
          <w:szCs w:val="22"/>
        </w:rPr>
        <w:t>value</w:t>
      </w:r>
      <w:r w:rsidR="006A13A0" w:rsidRPr="006A13A0">
        <w:rPr>
          <w:rFonts w:ascii="Calibri" w:hAnsi="Calibri"/>
          <w:color w:val="000000"/>
          <w:sz w:val="22"/>
          <w:szCs w:val="22"/>
        </w:rPr>
        <w:t xml:space="preserve"> the contribution of </w:t>
      </w:r>
      <w:r w:rsidR="00E054BD">
        <w:rPr>
          <w:rFonts w:ascii="Calibri" w:hAnsi="Calibri"/>
          <w:color w:val="000000"/>
          <w:sz w:val="22"/>
          <w:szCs w:val="22"/>
        </w:rPr>
        <w:t>employees</w:t>
      </w:r>
      <w:r w:rsidR="006A13A0" w:rsidRPr="006A13A0">
        <w:rPr>
          <w:rFonts w:ascii="Calibri" w:hAnsi="Calibri"/>
          <w:color w:val="000000"/>
          <w:sz w:val="22"/>
          <w:szCs w:val="22"/>
        </w:rPr>
        <w:t xml:space="preserve"> to the achievement of </w:t>
      </w:r>
      <w:r w:rsidR="00E054BD">
        <w:rPr>
          <w:rFonts w:ascii="Calibri" w:hAnsi="Calibri"/>
          <w:color w:val="000000"/>
          <w:sz w:val="22"/>
          <w:szCs w:val="22"/>
        </w:rPr>
        <w:t xml:space="preserve">Association </w:t>
      </w:r>
      <w:r w:rsidR="006A13A0" w:rsidRPr="006A13A0">
        <w:rPr>
          <w:rFonts w:ascii="Calibri" w:hAnsi="Calibri"/>
          <w:color w:val="000000"/>
          <w:sz w:val="22"/>
          <w:szCs w:val="22"/>
        </w:rPr>
        <w:t>goals and aims to provide an environment that nurtures and supports</w:t>
      </w:r>
      <w:r w:rsidR="00E054BD">
        <w:rPr>
          <w:rFonts w:ascii="Calibri" w:hAnsi="Calibri"/>
          <w:color w:val="000000"/>
          <w:sz w:val="22"/>
          <w:szCs w:val="22"/>
        </w:rPr>
        <w:t xml:space="preserve"> employees</w:t>
      </w:r>
      <w:r w:rsidR="006A13A0" w:rsidRPr="006A13A0">
        <w:rPr>
          <w:rFonts w:ascii="Calibri" w:hAnsi="Calibri"/>
          <w:color w:val="000000"/>
          <w:sz w:val="22"/>
          <w:szCs w:val="22"/>
        </w:rPr>
        <w:t xml:space="preserve">, enabling them to optimise their contribution to the </w:t>
      </w:r>
      <w:r w:rsidR="00E054BD">
        <w:rPr>
          <w:rFonts w:ascii="Calibri" w:hAnsi="Calibri"/>
          <w:color w:val="000000"/>
          <w:sz w:val="22"/>
          <w:szCs w:val="22"/>
        </w:rPr>
        <w:t>Associations</w:t>
      </w:r>
      <w:r w:rsidR="006A13A0" w:rsidRPr="006A13A0">
        <w:rPr>
          <w:rFonts w:ascii="Calibri" w:hAnsi="Calibri"/>
          <w:color w:val="000000"/>
          <w:sz w:val="22"/>
          <w:szCs w:val="22"/>
        </w:rPr>
        <w:t>.</w:t>
      </w:r>
    </w:p>
    <w:p w:rsidR="0081530F" w:rsidRDefault="0081530F" w:rsidP="00B66FE1">
      <w:pPr>
        <w:jc w:val="both"/>
        <w:rPr>
          <w:rFonts w:ascii="Calibri" w:hAnsi="Calibri"/>
          <w:color w:val="000000"/>
          <w:sz w:val="22"/>
          <w:szCs w:val="22"/>
        </w:rPr>
      </w:pPr>
      <w:r>
        <w:rPr>
          <w:rFonts w:ascii="Calibri" w:hAnsi="Calibri"/>
          <w:color w:val="000000"/>
          <w:sz w:val="22"/>
          <w:szCs w:val="22"/>
        </w:rPr>
        <w:t>This policy should be read in conjunction with the Associatio</w:t>
      </w:r>
      <w:r w:rsidR="00E26764">
        <w:rPr>
          <w:rFonts w:ascii="Calibri" w:hAnsi="Calibri"/>
          <w:color w:val="000000"/>
          <w:sz w:val="22"/>
          <w:szCs w:val="22"/>
        </w:rPr>
        <w:t>n</w:t>
      </w:r>
      <w:r>
        <w:rPr>
          <w:rFonts w:ascii="Calibri" w:hAnsi="Calibri"/>
          <w:color w:val="000000"/>
          <w:sz w:val="22"/>
          <w:szCs w:val="22"/>
        </w:rPr>
        <w:t>s</w:t>
      </w:r>
      <w:r w:rsidR="00E26764">
        <w:rPr>
          <w:rFonts w:ascii="Calibri" w:hAnsi="Calibri"/>
          <w:color w:val="000000"/>
          <w:sz w:val="22"/>
          <w:szCs w:val="22"/>
        </w:rPr>
        <w:t xml:space="preserve"> Incremental Progression policy</w:t>
      </w:r>
    </w:p>
    <w:p w:rsidR="00804436" w:rsidRDefault="00804436" w:rsidP="00B66FE1">
      <w:pPr>
        <w:jc w:val="both"/>
        <w:rPr>
          <w:rFonts w:ascii="Calibri" w:hAnsi="Calibri"/>
          <w:color w:val="000000"/>
          <w:sz w:val="22"/>
          <w:szCs w:val="22"/>
        </w:rPr>
      </w:pPr>
    </w:p>
    <w:p w:rsidR="00197461" w:rsidRPr="00197461" w:rsidRDefault="00197461" w:rsidP="00B66FE1">
      <w:pPr>
        <w:jc w:val="both"/>
        <w:rPr>
          <w:rFonts w:ascii="Calibri" w:hAnsi="Calibri"/>
          <w:i/>
          <w:color w:val="000000"/>
          <w:sz w:val="22"/>
          <w:szCs w:val="22"/>
        </w:rPr>
      </w:pPr>
      <w:r w:rsidRPr="00197461">
        <w:rPr>
          <w:rFonts w:ascii="Calibri" w:hAnsi="Calibri"/>
          <w:b/>
          <w:bCs/>
          <w:i/>
          <w:color w:val="000000"/>
          <w:sz w:val="22"/>
          <w:szCs w:val="22"/>
        </w:rPr>
        <w:t xml:space="preserve">The Principles </w:t>
      </w:r>
    </w:p>
    <w:p w:rsidR="00197461" w:rsidRPr="005B6CF5" w:rsidRDefault="00197461" w:rsidP="00B66FE1">
      <w:pPr>
        <w:jc w:val="both"/>
        <w:rPr>
          <w:rFonts w:ascii="Calibri" w:hAnsi="Calibri"/>
          <w:color w:val="000000"/>
          <w:sz w:val="22"/>
          <w:szCs w:val="22"/>
        </w:rPr>
      </w:pPr>
      <w:r w:rsidRPr="005B6CF5">
        <w:rPr>
          <w:rFonts w:ascii="Calibri" w:hAnsi="Calibri"/>
          <w:color w:val="000000"/>
          <w:sz w:val="22"/>
          <w:szCs w:val="22"/>
        </w:rPr>
        <w:t xml:space="preserve">The key principles of the </w:t>
      </w:r>
      <w:r>
        <w:rPr>
          <w:rFonts w:ascii="Calibri" w:hAnsi="Calibri"/>
          <w:color w:val="000000"/>
          <w:sz w:val="22"/>
          <w:szCs w:val="22"/>
        </w:rPr>
        <w:t>Association</w:t>
      </w:r>
      <w:r w:rsidRPr="005B6CF5">
        <w:rPr>
          <w:rFonts w:ascii="Calibri" w:hAnsi="Calibri"/>
          <w:color w:val="000000"/>
          <w:sz w:val="22"/>
          <w:szCs w:val="22"/>
        </w:rPr>
        <w:t xml:space="preserve">’s </w:t>
      </w:r>
      <w:r w:rsidRPr="006A13A0">
        <w:rPr>
          <w:rFonts w:ascii="Calibri" w:hAnsi="Calibri"/>
          <w:color w:val="000000"/>
          <w:sz w:val="22"/>
          <w:szCs w:val="22"/>
        </w:rPr>
        <w:t>career and performance development</w:t>
      </w:r>
      <w:r>
        <w:rPr>
          <w:rFonts w:ascii="Calibri" w:hAnsi="Calibri"/>
          <w:color w:val="000000"/>
          <w:sz w:val="22"/>
          <w:szCs w:val="22"/>
        </w:rPr>
        <w:t xml:space="preserve"> (CPD) </w:t>
      </w:r>
      <w:r w:rsidRPr="005B6CF5">
        <w:rPr>
          <w:rFonts w:ascii="Calibri" w:hAnsi="Calibri"/>
          <w:color w:val="000000"/>
          <w:sz w:val="22"/>
          <w:szCs w:val="22"/>
        </w:rPr>
        <w:t xml:space="preserve">Framework are to foster a performance culture </w:t>
      </w:r>
      <w:r>
        <w:rPr>
          <w:rFonts w:ascii="Calibri" w:hAnsi="Calibri"/>
          <w:color w:val="000000"/>
          <w:sz w:val="22"/>
          <w:szCs w:val="22"/>
        </w:rPr>
        <w:t>by:</w:t>
      </w:r>
    </w:p>
    <w:p w:rsidR="00197461" w:rsidRPr="005B6CF5" w:rsidRDefault="00197461" w:rsidP="00B66FE1">
      <w:pPr>
        <w:numPr>
          <w:ilvl w:val="0"/>
          <w:numId w:val="8"/>
        </w:numPr>
        <w:jc w:val="both"/>
        <w:rPr>
          <w:rFonts w:ascii="Calibri" w:hAnsi="Calibri"/>
          <w:color w:val="000000"/>
          <w:sz w:val="22"/>
          <w:szCs w:val="22"/>
        </w:rPr>
      </w:pPr>
    </w:p>
    <w:p w:rsidR="00197461" w:rsidRPr="00736B1E" w:rsidRDefault="00197461" w:rsidP="00B66FE1">
      <w:pPr>
        <w:numPr>
          <w:ilvl w:val="0"/>
          <w:numId w:val="9"/>
        </w:numPr>
        <w:jc w:val="both"/>
        <w:rPr>
          <w:rFonts w:ascii="Calibri" w:hAnsi="Calibri"/>
          <w:color w:val="000000"/>
          <w:sz w:val="22"/>
          <w:szCs w:val="22"/>
        </w:rPr>
      </w:pPr>
      <w:r w:rsidRPr="00736B1E">
        <w:rPr>
          <w:rFonts w:ascii="Calibri" w:hAnsi="Calibri"/>
          <w:color w:val="000000"/>
          <w:sz w:val="22"/>
          <w:szCs w:val="22"/>
        </w:rPr>
        <w:t xml:space="preserve">linking organisational efforts to corporate outcomes; </w:t>
      </w:r>
    </w:p>
    <w:p w:rsidR="00197461" w:rsidRPr="00736B1E" w:rsidRDefault="00197461" w:rsidP="00B66FE1">
      <w:pPr>
        <w:numPr>
          <w:ilvl w:val="0"/>
          <w:numId w:val="9"/>
        </w:numPr>
        <w:jc w:val="both"/>
        <w:rPr>
          <w:rFonts w:ascii="Calibri" w:hAnsi="Calibri"/>
          <w:color w:val="000000"/>
          <w:sz w:val="22"/>
          <w:szCs w:val="22"/>
        </w:rPr>
      </w:pPr>
      <w:r w:rsidRPr="00736B1E">
        <w:rPr>
          <w:rFonts w:ascii="Calibri" w:hAnsi="Calibri"/>
          <w:color w:val="000000"/>
          <w:sz w:val="22"/>
          <w:szCs w:val="22"/>
        </w:rPr>
        <w:t xml:space="preserve">identifying, measuring and improving performance against corporate goals; </w:t>
      </w:r>
    </w:p>
    <w:p w:rsidR="00197461" w:rsidRPr="00736B1E" w:rsidRDefault="00197461" w:rsidP="00B66FE1">
      <w:pPr>
        <w:numPr>
          <w:ilvl w:val="0"/>
          <w:numId w:val="9"/>
        </w:numPr>
        <w:jc w:val="both"/>
        <w:rPr>
          <w:rFonts w:ascii="Calibri" w:hAnsi="Calibri"/>
          <w:color w:val="000000"/>
          <w:sz w:val="22"/>
          <w:szCs w:val="22"/>
        </w:rPr>
      </w:pPr>
      <w:r w:rsidRPr="00736B1E">
        <w:rPr>
          <w:rFonts w:ascii="Calibri" w:hAnsi="Calibri"/>
          <w:color w:val="000000"/>
          <w:sz w:val="22"/>
          <w:szCs w:val="22"/>
        </w:rPr>
        <w:t xml:space="preserve">ensuring employees have a shared understanding of what needs to be achieved; </w:t>
      </w:r>
    </w:p>
    <w:p w:rsidR="00197461" w:rsidRPr="00736B1E" w:rsidRDefault="00197461" w:rsidP="00B66FE1">
      <w:pPr>
        <w:numPr>
          <w:ilvl w:val="0"/>
          <w:numId w:val="9"/>
        </w:numPr>
        <w:jc w:val="both"/>
        <w:rPr>
          <w:rFonts w:ascii="Calibri" w:hAnsi="Calibri"/>
          <w:color w:val="000000"/>
          <w:sz w:val="22"/>
          <w:szCs w:val="22"/>
        </w:rPr>
      </w:pPr>
      <w:r w:rsidRPr="00736B1E">
        <w:rPr>
          <w:rFonts w:ascii="Calibri" w:hAnsi="Calibri"/>
          <w:color w:val="000000"/>
          <w:sz w:val="22"/>
          <w:szCs w:val="22"/>
        </w:rPr>
        <w:t xml:space="preserve">providing a mechanism to facilitate communication and feedback on performance; </w:t>
      </w:r>
    </w:p>
    <w:p w:rsidR="00197461" w:rsidRPr="00736B1E" w:rsidRDefault="00197461" w:rsidP="00B66FE1">
      <w:pPr>
        <w:numPr>
          <w:ilvl w:val="0"/>
          <w:numId w:val="9"/>
        </w:numPr>
        <w:jc w:val="both"/>
        <w:rPr>
          <w:rFonts w:ascii="Calibri" w:hAnsi="Calibri"/>
          <w:color w:val="000000"/>
          <w:sz w:val="22"/>
          <w:szCs w:val="22"/>
        </w:rPr>
      </w:pPr>
      <w:r w:rsidRPr="00736B1E">
        <w:rPr>
          <w:rFonts w:ascii="Calibri" w:hAnsi="Calibri"/>
          <w:color w:val="000000"/>
          <w:sz w:val="22"/>
          <w:szCs w:val="22"/>
        </w:rPr>
        <w:t xml:space="preserve">identifying and meeting development and career planning needs of employees; and </w:t>
      </w:r>
    </w:p>
    <w:p w:rsidR="005B6CF5" w:rsidRDefault="00197461" w:rsidP="00B66FE1">
      <w:pPr>
        <w:numPr>
          <w:ilvl w:val="0"/>
          <w:numId w:val="9"/>
        </w:numPr>
        <w:jc w:val="both"/>
        <w:rPr>
          <w:rFonts w:ascii="Calibri" w:hAnsi="Calibri"/>
          <w:color w:val="000000"/>
          <w:sz w:val="22"/>
          <w:szCs w:val="22"/>
        </w:rPr>
      </w:pPr>
      <w:r w:rsidRPr="005B6CF5">
        <w:rPr>
          <w:rFonts w:ascii="Calibri" w:hAnsi="Calibri"/>
          <w:color w:val="000000"/>
          <w:sz w:val="22"/>
          <w:szCs w:val="22"/>
        </w:rPr>
        <w:t>recognising achievement in order to reward and retain employees</w:t>
      </w:r>
    </w:p>
    <w:p w:rsidR="005B6CF5" w:rsidRDefault="005B6CF5" w:rsidP="00B66FE1">
      <w:pPr>
        <w:jc w:val="both"/>
        <w:rPr>
          <w:rFonts w:ascii="Calibri" w:hAnsi="Calibri"/>
          <w:color w:val="000000"/>
          <w:sz w:val="22"/>
          <w:szCs w:val="22"/>
        </w:rPr>
      </w:pPr>
    </w:p>
    <w:p w:rsidR="005B6CF5" w:rsidRDefault="005B6CF5" w:rsidP="00B66FE1">
      <w:pPr>
        <w:jc w:val="both"/>
        <w:rPr>
          <w:rFonts w:ascii="Calibri" w:hAnsi="Calibri"/>
          <w:color w:val="000000"/>
          <w:sz w:val="22"/>
          <w:szCs w:val="22"/>
        </w:rPr>
      </w:pPr>
      <w:r w:rsidRPr="005B6CF5">
        <w:rPr>
          <w:rFonts w:ascii="Calibri" w:hAnsi="Calibri"/>
          <w:color w:val="000000"/>
          <w:sz w:val="22"/>
          <w:szCs w:val="22"/>
        </w:rPr>
        <w:t xml:space="preserve">The </w:t>
      </w:r>
      <w:r w:rsidR="00197461">
        <w:rPr>
          <w:rFonts w:ascii="Calibri" w:hAnsi="Calibri"/>
          <w:color w:val="000000"/>
          <w:sz w:val="22"/>
          <w:szCs w:val="22"/>
        </w:rPr>
        <w:t xml:space="preserve">CPD </w:t>
      </w:r>
      <w:r w:rsidRPr="005B6CF5">
        <w:rPr>
          <w:rFonts w:ascii="Calibri" w:hAnsi="Calibri"/>
          <w:color w:val="000000"/>
          <w:sz w:val="22"/>
          <w:szCs w:val="22"/>
        </w:rPr>
        <w:t xml:space="preserve">Framework provides the basis for managing the performance of its employees. It also enables employees to understand the goals of the organisation and see how their work contributes to the achievement of these goals. </w:t>
      </w:r>
    </w:p>
    <w:p w:rsidR="00804436" w:rsidRDefault="00804436" w:rsidP="00B66FE1">
      <w:pPr>
        <w:jc w:val="both"/>
        <w:rPr>
          <w:rFonts w:ascii="Calibri" w:hAnsi="Calibri"/>
          <w:color w:val="000000"/>
          <w:sz w:val="22"/>
          <w:szCs w:val="22"/>
        </w:rPr>
      </w:pPr>
    </w:p>
    <w:p w:rsidR="00804436" w:rsidRDefault="00804436" w:rsidP="00B66FE1">
      <w:pPr>
        <w:jc w:val="both"/>
        <w:rPr>
          <w:rFonts w:ascii="Calibri" w:hAnsi="Calibri"/>
          <w:color w:val="000000"/>
          <w:sz w:val="22"/>
          <w:szCs w:val="22"/>
        </w:rPr>
      </w:pPr>
      <w:r>
        <w:rPr>
          <w:rFonts w:ascii="Calibri" w:hAnsi="Calibri"/>
          <w:color w:val="000000"/>
          <w:sz w:val="22"/>
          <w:szCs w:val="22"/>
        </w:rPr>
        <w:t xml:space="preserve">The term “Supervisor” means the PARSA </w:t>
      </w:r>
      <w:r w:rsidR="00F1527C">
        <w:rPr>
          <w:rFonts w:ascii="Calibri" w:hAnsi="Calibri"/>
          <w:color w:val="000000"/>
          <w:sz w:val="22"/>
          <w:szCs w:val="22"/>
        </w:rPr>
        <w:t xml:space="preserve">General Manager </w:t>
      </w:r>
      <w:r>
        <w:rPr>
          <w:rFonts w:ascii="Calibri" w:hAnsi="Calibri"/>
          <w:color w:val="000000"/>
          <w:sz w:val="22"/>
          <w:szCs w:val="22"/>
        </w:rPr>
        <w:t>and ANUSA Office Manager. The Presidents of ANUSA and PARSA and the Editor in Chief of ANUSM are the supervisors of those employees who report directly to them.</w:t>
      </w:r>
    </w:p>
    <w:p w:rsidR="005B6CF5" w:rsidRPr="005B6CF5" w:rsidRDefault="005B6CF5" w:rsidP="00B66FE1">
      <w:pPr>
        <w:jc w:val="both"/>
        <w:rPr>
          <w:rFonts w:ascii="Calibri" w:hAnsi="Calibri"/>
          <w:color w:val="000000"/>
          <w:sz w:val="22"/>
          <w:szCs w:val="22"/>
        </w:rPr>
      </w:pPr>
    </w:p>
    <w:p w:rsidR="00EE2EAA" w:rsidRPr="00C07826" w:rsidRDefault="00EF202A" w:rsidP="00B66FE1">
      <w:pPr>
        <w:jc w:val="both"/>
        <w:rPr>
          <w:rFonts w:ascii="Calibri" w:hAnsi="Calibri"/>
          <w:sz w:val="22"/>
          <w:szCs w:val="22"/>
        </w:rPr>
      </w:pPr>
      <w:r w:rsidRPr="00C07826">
        <w:rPr>
          <w:rFonts w:ascii="Calibri" w:hAnsi="Calibri"/>
          <w:b/>
          <w:i/>
          <w:color w:val="000000"/>
          <w:sz w:val="22"/>
          <w:szCs w:val="22"/>
        </w:rPr>
        <w:t>Procedures</w:t>
      </w:r>
    </w:p>
    <w:p w:rsidR="0036070C" w:rsidRPr="00C07826" w:rsidRDefault="0036070C" w:rsidP="00B66FE1">
      <w:pPr>
        <w:jc w:val="both"/>
        <w:rPr>
          <w:rFonts w:ascii="Calibri" w:hAnsi="Calibri"/>
          <w:color w:val="000000"/>
          <w:sz w:val="22"/>
          <w:szCs w:val="22"/>
        </w:rPr>
      </w:pPr>
      <w:r w:rsidRPr="00C07826">
        <w:rPr>
          <w:rFonts w:ascii="Calibri" w:hAnsi="Calibri"/>
          <w:color w:val="000000"/>
          <w:sz w:val="22"/>
          <w:szCs w:val="22"/>
        </w:rPr>
        <w:t>The</w:t>
      </w:r>
      <w:r w:rsidR="00B52E4D" w:rsidRPr="00B52E4D">
        <w:rPr>
          <w:rFonts w:ascii="Calibri" w:hAnsi="Calibri"/>
          <w:color w:val="000000"/>
          <w:sz w:val="22"/>
          <w:szCs w:val="22"/>
        </w:rPr>
        <w:t xml:space="preserve"> </w:t>
      </w:r>
      <w:r w:rsidR="00B52E4D">
        <w:rPr>
          <w:rFonts w:ascii="Calibri" w:hAnsi="Calibri"/>
          <w:color w:val="000000"/>
          <w:sz w:val="22"/>
          <w:szCs w:val="22"/>
        </w:rPr>
        <w:t xml:space="preserve">CPD </w:t>
      </w:r>
      <w:r w:rsidRPr="00C07826">
        <w:rPr>
          <w:rFonts w:ascii="Calibri" w:hAnsi="Calibri"/>
          <w:color w:val="000000"/>
          <w:sz w:val="22"/>
          <w:szCs w:val="22"/>
        </w:rPr>
        <w:t xml:space="preserve">process normally takes place over a </w:t>
      </w:r>
      <w:proofErr w:type="gramStart"/>
      <w:r w:rsidRPr="00C07826">
        <w:rPr>
          <w:rFonts w:ascii="Calibri" w:hAnsi="Calibri"/>
          <w:color w:val="000000"/>
          <w:sz w:val="22"/>
          <w:szCs w:val="22"/>
        </w:rPr>
        <w:t xml:space="preserve">12 </w:t>
      </w:r>
      <w:r w:rsidR="00B41BA9">
        <w:rPr>
          <w:rFonts w:ascii="Calibri" w:hAnsi="Calibri"/>
          <w:color w:val="000000"/>
          <w:sz w:val="22"/>
          <w:szCs w:val="22"/>
        </w:rPr>
        <w:t>month</w:t>
      </w:r>
      <w:proofErr w:type="gramEnd"/>
      <w:r w:rsidR="00B41BA9">
        <w:rPr>
          <w:rFonts w:ascii="Calibri" w:hAnsi="Calibri"/>
          <w:color w:val="000000"/>
          <w:sz w:val="22"/>
          <w:szCs w:val="22"/>
        </w:rPr>
        <w:t xml:space="preserve"> period and consists of three </w:t>
      </w:r>
      <w:r w:rsidRPr="00C07826">
        <w:rPr>
          <w:rFonts w:ascii="Calibri" w:hAnsi="Calibri"/>
          <w:color w:val="000000"/>
          <w:sz w:val="22"/>
          <w:szCs w:val="22"/>
        </w:rPr>
        <w:t xml:space="preserve">main stages: </w:t>
      </w:r>
    </w:p>
    <w:p w:rsidR="0036070C" w:rsidRPr="00C07826" w:rsidRDefault="0036070C" w:rsidP="00B66FE1">
      <w:pPr>
        <w:numPr>
          <w:ilvl w:val="0"/>
          <w:numId w:val="11"/>
        </w:numPr>
        <w:jc w:val="both"/>
        <w:rPr>
          <w:rFonts w:ascii="Calibri" w:hAnsi="Calibri"/>
          <w:color w:val="000000"/>
          <w:sz w:val="22"/>
          <w:szCs w:val="22"/>
        </w:rPr>
      </w:pPr>
      <w:r w:rsidRPr="00C07826">
        <w:rPr>
          <w:rFonts w:ascii="Calibri" w:hAnsi="Calibri"/>
          <w:color w:val="000000"/>
          <w:sz w:val="22"/>
          <w:szCs w:val="22"/>
        </w:rPr>
        <w:t xml:space="preserve">setting of expectations, which includes discussing and establishing the </w:t>
      </w:r>
      <w:r w:rsidR="00B52E4D" w:rsidRPr="00C07826">
        <w:rPr>
          <w:rFonts w:ascii="Calibri" w:hAnsi="Calibri"/>
          <w:color w:val="000000"/>
          <w:sz w:val="22"/>
          <w:szCs w:val="22"/>
        </w:rPr>
        <w:t>employee’s</w:t>
      </w:r>
      <w:r w:rsidRPr="00C07826">
        <w:rPr>
          <w:rFonts w:ascii="Calibri" w:hAnsi="Calibri"/>
          <w:color w:val="000000"/>
          <w:sz w:val="22"/>
          <w:szCs w:val="22"/>
        </w:rPr>
        <w:t xml:space="preserve"> role and responsibilities and career goals in order to set expectations and establish resource requirements for the coming year, and develop a career development plan</w:t>
      </w:r>
      <w:r w:rsidR="00736B1E" w:rsidRPr="00C07826">
        <w:rPr>
          <w:rFonts w:ascii="Calibri" w:hAnsi="Calibri"/>
          <w:color w:val="000000"/>
          <w:sz w:val="22"/>
          <w:szCs w:val="22"/>
        </w:rPr>
        <w:t>,</w:t>
      </w:r>
      <w:r w:rsidRPr="00C07826">
        <w:rPr>
          <w:rFonts w:ascii="Calibri" w:hAnsi="Calibri"/>
          <w:color w:val="000000"/>
          <w:sz w:val="22"/>
          <w:szCs w:val="22"/>
        </w:rPr>
        <w:t xml:space="preserve"> </w:t>
      </w:r>
    </w:p>
    <w:p w:rsidR="00736B1E" w:rsidRPr="00C07826" w:rsidRDefault="00736B1E" w:rsidP="00B66FE1">
      <w:pPr>
        <w:ind w:left="360"/>
        <w:jc w:val="both"/>
        <w:rPr>
          <w:rFonts w:ascii="Calibri" w:hAnsi="Calibri"/>
          <w:color w:val="000000"/>
          <w:sz w:val="22"/>
          <w:szCs w:val="22"/>
        </w:rPr>
      </w:pPr>
    </w:p>
    <w:p w:rsidR="0036070C" w:rsidRDefault="0036070C" w:rsidP="00B66FE1">
      <w:pPr>
        <w:numPr>
          <w:ilvl w:val="0"/>
          <w:numId w:val="11"/>
        </w:numPr>
        <w:jc w:val="both"/>
        <w:rPr>
          <w:rFonts w:ascii="Calibri" w:hAnsi="Calibri"/>
          <w:color w:val="000000"/>
          <w:sz w:val="22"/>
          <w:szCs w:val="22"/>
        </w:rPr>
      </w:pPr>
      <w:r w:rsidRPr="00C07826">
        <w:rPr>
          <w:rFonts w:ascii="Calibri" w:hAnsi="Calibri"/>
          <w:color w:val="000000"/>
          <w:sz w:val="22"/>
          <w:szCs w:val="22"/>
        </w:rPr>
        <w:t xml:space="preserve">Progress Review, including providing the </w:t>
      </w:r>
      <w:r w:rsidR="00B52E4D" w:rsidRPr="00C07826">
        <w:rPr>
          <w:rFonts w:ascii="Calibri" w:hAnsi="Calibri"/>
          <w:color w:val="000000"/>
          <w:sz w:val="22"/>
          <w:szCs w:val="22"/>
        </w:rPr>
        <w:t>employee</w:t>
      </w:r>
      <w:r w:rsidRPr="00C07826">
        <w:rPr>
          <w:rFonts w:ascii="Calibri" w:hAnsi="Calibri"/>
          <w:color w:val="000000"/>
          <w:sz w:val="22"/>
          <w:szCs w:val="22"/>
        </w:rPr>
        <w:t xml:space="preserve"> with feedback and holding a formal mid-term progress review, self-reflection, end of </w:t>
      </w:r>
      <w:r w:rsidR="00B52E4D" w:rsidRPr="00C07826">
        <w:rPr>
          <w:rFonts w:ascii="Calibri" w:hAnsi="Calibri"/>
          <w:color w:val="000000"/>
          <w:sz w:val="22"/>
          <w:szCs w:val="22"/>
        </w:rPr>
        <w:t xml:space="preserve">employment </w:t>
      </w:r>
      <w:r w:rsidRPr="00C07826">
        <w:rPr>
          <w:rFonts w:ascii="Calibri" w:hAnsi="Calibri"/>
          <w:color w:val="000000"/>
          <w:sz w:val="22"/>
          <w:szCs w:val="22"/>
        </w:rPr>
        <w:t xml:space="preserve">term assessment, and performance rating. </w:t>
      </w:r>
    </w:p>
    <w:p w:rsidR="00B41BA9" w:rsidRDefault="00B41BA9" w:rsidP="00B66FE1">
      <w:pPr>
        <w:pStyle w:val="ListParagraph"/>
        <w:jc w:val="both"/>
        <w:rPr>
          <w:rFonts w:ascii="Calibri" w:hAnsi="Calibri"/>
          <w:color w:val="000000"/>
          <w:sz w:val="22"/>
          <w:szCs w:val="22"/>
        </w:rPr>
      </w:pPr>
    </w:p>
    <w:p w:rsidR="00B41BA9" w:rsidRPr="00C07826" w:rsidRDefault="00B41BA9" w:rsidP="00B66FE1">
      <w:pPr>
        <w:numPr>
          <w:ilvl w:val="0"/>
          <w:numId w:val="11"/>
        </w:numPr>
        <w:jc w:val="both"/>
        <w:rPr>
          <w:rFonts w:ascii="Calibri" w:hAnsi="Calibri"/>
          <w:color w:val="000000"/>
          <w:sz w:val="22"/>
          <w:szCs w:val="22"/>
        </w:rPr>
      </w:pPr>
      <w:r>
        <w:rPr>
          <w:rFonts w:ascii="Calibri" w:hAnsi="Calibri"/>
          <w:color w:val="000000"/>
          <w:sz w:val="22"/>
          <w:szCs w:val="22"/>
        </w:rPr>
        <w:t>Final Review,</w:t>
      </w:r>
      <w:r w:rsidRPr="00854BAF">
        <w:rPr>
          <w:rFonts w:ascii="Calibri" w:hAnsi="Calibri"/>
          <w:color w:val="000000"/>
          <w:sz w:val="22"/>
          <w:szCs w:val="22"/>
        </w:rPr>
        <w:t xml:space="preserve"> </w:t>
      </w:r>
      <w:r>
        <w:rPr>
          <w:rFonts w:ascii="Calibri" w:hAnsi="Calibri"/>
          <w:color w:val="000000"/>
          <w:sz w:val="22"/>
          <w:szCs w:val="22"/>
        </w:rPr>
        <w:t xml:space="preserve">where the </w:t>
      </w:r>
      <w:r w:rsidRPr="00C07826">
        <w:rPr>
          <w:rFonts w:ascii="Calibri" w:hAnsi="Calibri"/>
          <w:color w:val="000000"/>
          <w:sz w:val="22"/>
          <w:szCs w:val="22"/>
        </w:rPr>
        <w:t>supervisor and employee meet to discuss and review the overall progress and achievements of the employee</w:t>
      </w:r>
      <w:r w:rsidR="00ED1331">
        <w:rPr>
          <w:rFonts w:ascii="Calibri" w:hAnsi="Calibri"/>
          <w:color w:val="000000"/>
          <w:sz w:val="22"/>
          <w:szCs w:val="22"/>
        </w:rPr>
        <w:t xml:space="preserve"> over </w:t>
      </w:r>
      <w:r>
        <w:rPr>
          <w:rFonts w:ascii="Calibri" w:hAnsi="Calibri"/>
          <w:color w:val="000000"/>
          <w:sz w:val="22"/>
          <w:szCs w:val="22"/>
        </w:rPr>
        <w:t xml:space="preserve">the </w:t>
      </w:r>
      <w:r w:rsidR="00ED1331" w:rsidRPr="00C07826">
        <w:rPr>
          <w:rFonts w:ascii="Calibri" w:hAnsi="Calibri"/>
          <w:color w:val="000000"/>
          <w:sz w:val="22"/>
          <w:szCs w:val="22"/>
        </w:rPr>
        <w:t>CPD cycle</w:t>
      </w:r>
      <w:r>
        <w:rPr>
          <w:rFonts w:ascii="Calibri" w:hAnsi="Calibri"/>
          <w:color w:val="000000"/>
          <w:sz w:val="22"/>
          <w:szCs w:val="22"/>
        </w:rPr>
        <w:t>.</w:t>
      </w:r>
    </w:p>
    <w:p w:rsidR="00B41BA9" w:rsidRPr="00C07826" w:rsidRDefault="00B41BA9" w:rsidP="00B66FE1">
      <w:pPr>
        <w:pStyle w:val="ListParagraph"/>
        <w:jc w:val="both"/>
        <w:rPr>
          <w:rFonts w:ascii="Calibri" w:hAnsi="Calibri"/>
          <w:color w:val="000000"/>
          <w:sz w:val="22"/>
          <w:szCs w:val="22"/>
        </w:rPr>
      </w:pPr>
    </w:p>
    <w:p w:rsidR="0036070C" w:rsidRDefault="0036070C" w:rsidP="00B66FE1">
      <w:pPr>
        <w:jc w:val="both"/>
        <w:rPr>
          <w:rFonts w:ascii="Calibri" w:hAnsi="Calibri"/>
          <w:color w:val="000000"/>
          <w:sz w:val="22"/>
          <w:szCs w:val="22"/>
        </w:rPr>
      </w:pPr>
      <w:r w:rsidRPr="00C07826">
        <w:rPr>
          <w:rFonts w:ascii="Calibri" w:hAnsi="Calibri"/>
          <w:color w:val="000000"/>
          <w:sz w:val="22"/>
          <w:szCs w:val="22"/>
        </w:rPr>
        <w:t xml:space="preserve">It is expected that regular, constructive feedback be provided to </w:t>
      </w:r>
      <w:r w:rsidR="00B66FE1">
        <w:rPr>
          <w:rFonts w:ascii="Calibri" w:hAnsi="Calibri"/>
          <w:color w:val="000000"/>
          <w:sz w:val="22"/>
          <w:szCs w:val="22"/>
        </w:rPr>
        <w:t>employees</w:t>
      </w:r>
      <w:r w:rsidRPr="00C07826">
        <w:rPr>
          <w:rFonts w:ascii="Calibri" w:hAnsi="Calibri"/>
          <w:color w:val="000000"/>
          <w:sz w:val="22"/>
          <w:szCs w:val="22"/>
        </w:rPr>
        <w:t xml:space="preserve"> between formal assessments.</w:t>
      </w:r>
    </w:p>
    <w:p w:rsidR="00B41BA9" w:rsidRDefault="00B41BA9" w:rsidP="00B66FE1">
      <w:pPr>
        <w:jc w:val="both"/>
        <w:rPr>
          <w:rFonts w:ascii="Calibri" w:hAnsi="Calibri"/>
          <w:color w:val="000000"/>
          <w:sz w:val="22"/>
          <w:szCs w:val="22"/>
        </w:rPr>
      </w:pPr>
    </w:p>
    <w:p w:rsidR="00BA4049" w:rsidRPr="0036070C" w:rsidRDefault="00BA4049" w:rsidP="00B66FE1">
      <w:pPr>
        <w:ind w:hanging="360"/>
        <w:jc w:val="both"/>
        <w:rPr>
          <w:color w:val="000000"/>
          <w:sz w:val="20"/>
          <w:szCs w:val="20"/>
        </w:rPr>
      </w:pPr>
    </w:p>
    <w:p w:rsidR="00C10D89" w:rsidRPr="00C07826" w:rsidRDefault="00C10D89" w:rsidP="00B66FE1">
      <w:pPr>
        <w:jc w:val="both"/>
        <w:rPr>
          <w:rFonts w:ascii="Calibri" w:hAnsi="Calibri"/>
          <w:b/>
          <w:bCs/>
          <w:i/>
          <w:color w:val="000000"/>
          <w:sz w:val="22"/>
          <w:szCs w:val="22"/>
        </w:rPr>
      </w:pPr>
    </w:p>
    <w:p w:rsidR="00C10D89" w:rsidRPr="00C07826" w:rsidRDefault="00FA7204" w:rsidP="00B66FE1">
      <w:pPr>
        <w:jc w:val="both"/>
        <w:rPr>
          <w:rFonts w:ascii="Calibri" w:hAnsi="Calibri"/>
          <w:b/>
          <w:bCs/>
          <w:i/>
          <w:color w:val="000000"/>
          <w:sz w:val="22"/>
          <w:szCs w:val="22"/>
        </w:rPr>
      </w:pPr>
      <w:r w:rsidRPr="00C07826">
        <w:rPr>
          <w:rFonts w:ascii="Calibri" w:hAnsi="Calibri"/>
          <w:b/>
          <w:bCs/>
          <w:i/>
          <w:noProof/>
          <w:color w:val="000000"/>
          <w:sz w:val="22"/>
          <w:szCs w:val="22"/>
        </w:rPr>
        <mc:AlternateContent>
          <mc:Choice Requires="wps">
            <w:drawing>
              <wp:anchor distT="0" distB="0" distL="114300" distR="114300" simplePos="0" relativeHeight="251655680" behindDoc="0" locked="0" layoutInCell="1" allowOverlap="1">
                <wp:simplePos x="0" y="0"/>
                <wp:positionH relativeFrom="column">
                  <wp:posOffset>1758315</wp:posOffset>
                </wp:positionH>
                <wp:positionV relativeFrom="paragraph">
                  <wp:posOffset>156845</wp:posOffset>
                </wp:positionV>
                <wp:extent cx="2505075" cy="1038225"/>
                <wp:effectExtent l="19050" t="22225" r="38100" b="44450"/>
                <wp:wrapNone/>
                <wp:docPr id="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1038225"/>
                        </a:xfrm>
                        <a:prstGeom prst="roundRect">
                          <a:avLst>
                            <a:gd name="adj" fmla="val 16667"/>
                          </a:avLst>
                        </a:prstGeom>
                        <a:solidFill>
                          <a:srgbClr val="4F81BD"/>
                        </a:solidFill>
                        <a:ln w="38100">
                          <a:solidFill>
                            <a:srgbClr val="F2F2F2"/>
                          </a:solidFill>
                          <a:round/>
                          <a:headEnd/>
                          <a:tailEnd/>
                        </a:ln>
                        <a:effectLst>
                          <a:outerShdw dist="28398" dir="3806097" algn="ctr" rotWithShape="0">
                            <a:srgbClr val="243F60">
                              <a:alpha val="50000"/>
                            </a:srgbClr>
                          </a:outerShdw>
                        </a:effectLst>
                      </wps:spPr>
                      <wps:txbx>
                        <w:txbxContent>
                          <w:p w:rsidR="0048117D" w:rsidRPr="004265BF" w:rsidRDefault="00C30DFF" w:rsidP="00C30DFF">
                            <w:pPr>
                              <w:jc w:val="center"/>
                              <w:rPr>
                                <w:rFonts w:ascii="Bernard MT Condensed" w:hAnsi="Bernard MT Condensed"/>
                                <w:sz w:val="36"/>
                                <w:szCs w:val="36"/>
                              </w:rPr>
                            </w:pPr>
                            <w:r>
                              <w:rPr>
                                <w:rFonts w:ascii="Bernard MT Condensed" w:hAnsi="Bernard MT Condensed"/>
                                <w:sz w:val="36"/>
                                <w:szCs w:val="36"/>
                              </w:rPr>
                              <w:t>November/December</w:t>
                            </w:r>
                          </w:p>
                          <w:p w:rsidR="0048117D" w:rsidRPr="0048117D" w:rsidRDefault="0048117D">
                            <w:pPr>
                              <w:rPr>
                                <w:rFonts w:ascii="Bernard MT Condensed" w:hAnsi="Bernard MT Condensed"/>
                              </w:rPr>
                            </w:pPr>
                          </w:p>
                          <w:p w:rsidR="0048117D" w:rsidRPr="0048117D" w:rsidRDefault="0048117D">
                            <w:pPr>
                              <w:rPr>
                                <w:rFonts w:ascii="Bernard MT Condensed" w:hAnsi="Bernard MT Condensed"/>
                              </w:rPr>
                            </w:pPr>
                          </w:p>
                          <w:p w:rsidR="0048117D" w:rsidRPr="0048117D" w:rsidRDefault="0048117D">
                            <w:pPr>
                              <w:rPr>
                                <w:rFonts w:ascii="Bernard MT Condensed" w:hAnsi="Bernard MT Condensed"/>
                              </w:rPr>
                            </w:pPr>
                            <w:r w:rsidRPr="0048117D">
                              <w:rPr>
                                <w:rFonts w:ascii="Bernard MT Condensed" w:hAnsi="Bernard MT Condensed"/>
                              </w:rPr>
                              <w:t xml:space="preserve">       </w:t>
                            </w:r>
                            <w:r w:rsidR="00694B4A">
                              <w:rPr>
                                <w:rFonts w:ascii="Bernard MT Condensed" w:hAnsi="Bernard MT Condensed"/>
                              </w:rPr>
                              <w:t xml:space="preserve">    </w:t>
                            </w:r>
                            <w:r w:rsidRPr="0048117D">
                              <w:rPr>
                                <w:rFonts w:ascii="Bernard MT Condensed" w:hAnsi="Bernard MT Condensed"/>
                              </w:rPr>
                              <w:t xml:space="preserve"> Develop CPD</w:t>
                            </w:r>
                            <w:r>
                              <w:t xml:space="preserve"> </w:t>
                            </w:r>
                            <w:r w:rsidRPr="0048117D">
                              <w:rPr>
                                <w:rFonts w:ascii="Bernard MT Condensed" w:hAnsi="Bernard MT Condensed"/>
                              </w:rPr>
                              <w:t>Agreement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6" style="position:absolute;left:0;text-align:left;margin-left:138.45pt;margin-top:12.35pt;width:197.25pt;height:81.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" fillcolor="#4f81bd" strokecolor="#f2f2f2" strokeweight="3pt">
                <v:shadow on="t" color="#243f60" opacity=".5" offset="1pt"/>
                <v:textbox>
                  <w:txbxContent>
                    <w:p w:rsidR="0048117D" w:rsidRPr="004265BF" w:rsidRDefault="00C30DFF" w:rsidP="00C30DFF">
                      <w:pPr>
                        <w:jc w:val="center"/>
                        <w:rPr>
                          <w:rFonts w:ascii="Bernard MT Condensed" w:hAnsi="Bernard MT Condensed"/>
                          <w:sz w:val="36"/>
                          <w:szCs w:val="36"/>
                        </w:rPr>
                      </w:pPr>
                      <w:r>
                        <w:rPr>
                          <w:rFonts w:ascii="Bernard MT Condensed" w:hAnsi="Bernard MT Condensed"/>
                          <w:sz w:val="36"/>
                          <w:szCs w:val="36"/>
                        </w:rPr>
                        <w:t>November/December</w:t>
                      </w:r>
                    </w:p>
                    <w:p w:rsidR="0048117D" w:rsidRPr="0048117D" w:rsidRDefault="0048117D">
                      <w:pPr>
                        <w:rPr>
                          <w:rFonts w:ascii="Bernard MT Condensed" w:hAnsi="Bernard MT Condensed"/>
                        </w:rPr>
                      </w:pPr>
                    </w:p>
                    <w:p w:rsidR="0048117D" w:rsidRPr="0048117D" w:rsidRDefault="0048117D">
                      <w:pPr>
                        <w:rPr>
                          <w:rFonts w:ascii="Bernard MT Condensed" w:hAnsi="Bernard MT Condensed"/>
                        </w:rPr>
                      </w:pPr>
                    </w:p>
                    <w:p w:rsidR="0048117D" w:rsidRPr="0048117D" w:rsidRDefault="0048117D">
                      <w:pPr>
                        <w:rPr>
                          <w:rFonts w:ascii="Bernard MT Condensed" w:hAnsi="Bernard MT Condensed"/>
                        </w:rPr>
                      </w:pPr>
                      <w:r w:rsidRPr="0048117D">
                        <w:rPr>
                          <w:rFonts w:ascii="Bernard MT Condensed" w:hAnsi="Bernard MT Condensed"/>
                        </w:rPr>
                        <w:t xml:space="preserve">       </w:t>
                      </w:r>
                      <w:r w:rsidR="00694B4A">
                        <w:rPr>
                          <w:rFonts w:ascii="Bernard MT Condensed" w:hAnsi="Bernard MT Condensed"/>
                        </w:rPr>
                        <w:t xml:space="preserve">    </w:t>
                      </w:r>
                      <w:r w:rsidRPr="0048117D">
                        <w:rPr>
                          <w:rFonts w:ascii="Bernard MT Condensed" w:hAnsi="Bernard MT Condensed"/>
                        </w:rPr>
                        <w:t xml:space="preserve"> Develop CPD</w:t>
                      </w:r>
                      <w:r>
                        <w:t xml:space="preserve"> </w:t>
                      </w:r>
                      <w:r w:rsidRPr="0048117D">
                        <w:rPr>
                          <w:rFonts w:ascii="Bernard MT Condensed" w:hAnsi="Bernard MT Condensed"/>
                        </w:rPr>
                        <w:t>Agreement</w:t>
                      </w:r>
                    </w:p>
                  </w:txbxContent>
                </v:textbox>
              </v:roundrect>
            </w:pict>
          </mc:Fallback>
        </mc:AlternateContent>
      </w:r>
    </w:p>
    <w:p w:rsidR="00C10D89" w:rsidRPr="00C07826" w:rsidRDefault="00C10D89" w:rsidP="00B66FE1">
      <w:pPr>
        <w:jc w:val="both"/>
        <w:rPr>
          <w:rFonts w:ascii="Calibri" w:hAnsi="Calibri"/>
          <w:b/>
          <w:bCs/>
          <w:i/>
          <w:color w:val="000000"/>
          <w:sz w:val="22"/>
          <w:szCs w:val="22"/>
        </w:rPr>
      </w:pPr>
    </w:p>
    <w:p w:rsidR="00C10D89" w:rsidRPr="00C07826" w:rsidRDefault="00C10D89" w:rsidP="00B66FE1">
      <w:pPr>
        <w:jc w:val="both"/>
        <w:rPr>
          <w:rFonts w:ascii="Calibri" w:hAnsi="Calibri"/>
          <w:b/>
          <w:bCs/>
          <w:i/>
          <w:color w:val="000000"/>
          <w:sz w:val="22"/>
          <w:szCs w:val="22"/>
        </w:rPr>
      </w:pPr>
    </w:p>
    <w:p w:rsidR="00C10D89" w:rsidRPr="00C07826" w:rsidRDefault="00C10D89" w:rsidP="00B66FE1">
      <w:pPr>
        <w:jc w:val="both"/>
        <w:rPr>
          <w:rFonts w:ascii="Calibri" w:hAnsi="Calibri"/>
          <w:b/>
          <w:bCs/>
          <w:i/>
          <w:color w:val="000000"/>
          <w:sz w:val="22"/>
          <w:szCs w:val="22"/>
        </w:rPr>
      </w:pPr>
    </w:p>
    <w:p w:rsidR="00C10D89" w:rsidRPr="00C07826" w:rsidRDefault="00C10D89" w:rsidP="00B66FE1">
      <w:pPr>
        <w:jc w:val="both"/>
        <w:rPr>
          <w:rFonts w:ascii="Calibri" w:hAnsi="Calibri"/>
          <w:b/>
          <w:bCs/>
          <w:i/>
          <w:color w:val="000000"/>
          <w:sz w:val="22"/>
          <w:szCs w:val="22"/>
        </w:rPr>
      </w:pPr>
    </w:p>
    <w:p w:rsidR="00C10D89" w:rsidRPr="00C07826" w:rsidRDefault="00C10D89" w:rsidP="00B66FE1">
      <w:pPr>
        <w:jc w:val="both"/>
        <w:rPr>
          <w:rFonts w:ascii="Calibri" w:hAnsi="Calibri"/>
          <w:b/>
          <w:bCs/>
          <w:i/>
          <w:color w:val="000000"/>
          <w:sz w:val="22"/>
          <w:szCs w:val="22"/>
        </w:rPr>
      </w:pPr>
    </w:p>
    <w:p w:rsidR="00C10D89" w:rsidRPr="00C07826" w:rsidRDefault="00C10D89" w:rsidP="00B66FE1">
      <w:pPr>
        <w:jc w:val="both"/>
        <w:rPr>
          <w:rFonts w:ascii="Calibri" w:hAnsi="Calibri"/>
          <w:b/>
          <w:bCs/>
          <w:i/>
          <w:color w:val="000000"/>
          <w:sz w:val="22"/>
          <w:szCs w:val="22"/>
        </w:rPr>
      </w:pPr>
    </w:p>
    <w:p w:rsidR="00C10D89" w:rsidRPr="00C07826" w:rsidRDefault="00FA7204" w:rsidP="00B66FE1">
      <w:pPr>
        <w:jc w:val="both"/>
        <w:rPr>
          <w:rFonts w:ascii="Calibri" w:hAnsi="Calibri"/>
          <w:b/>
          <w:bCs/>
          <w:i/>
          <w:color w:val="000000"/>
          <w:sz w:val="22"/>
          <w:szCs w:val="22"/>
        </w:rPr>
      </w:pPr>
      <w:r>
        <w:rPr>
          <w:rFonts w:ascii="Calibri" w:hAnsi="Calibri"/>
          <w:b/>
          <w:bCs/>
          <w:i/>
          <w:noProof/>
          <w:color w:val="000000"/>
          <w:sz w:val="22"/>
          <w:szCs w:val="22"/>
        </w:rPr>
        <mc:AlternateContent>
          <mc:Choice Requires="wps">
            <w:drawing>
              <wp:anchor distT="0" distB="0" distL="114300" distR="114300" simplePos="0" relativeHeight="251659776" behindDoc="0" locked="0" layoutInCell="1" allowOverlap="1">
                <wp:simplePos x="0" y="0"/>
                <wp:positionH relativeFrom="column">
                  <wp:posOffset>4241165</wp:posOffset>
                </wp:positionH>
                <wp:positionV relativeFrom="paragraph">
                  <wp:posOffset>78740</wp:posOffset>
                </wp:positionV>
                <wp:extent cx="605155" cy="1163955"/>
                <wp:effectExtent l="139700" t="52070" r="169545" b="12700"/>
                <wp:wrapNone/>
                <wp:docPr id="8"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564292">
                          <a:off x="0" y="0"/>
                          <a:ext cx="605155" cy="1163955"/>
                        </a:xfrm>
                        <a:prstGeom prst="downArrow">
                          <a:avLst>
                            <a:gd name="adj1" fmla="val 50000"/>
                            <a:gd name="adj2" fmla="val 48085"/>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C1255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6" o:spid="_x0000_s1026" type="#_x0000_t67" style="position:absolute;margin-left:333.95pt;margin-top:6.2pt;width:47.65pt;height:91.65pt;rotation:-1708624fd;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" fillcolor="#f79646" strokecolor="#f2f2f2" strokeweight="3pt">
                <v:shadow on="t" color="#974706" opacity=".5" offset="1pt"/>
                <v:textbox style="layout-flow:vertical-ideographic"/>
              </v:shape>
            </w:pict>
          </mc:Fallback>
        </mc:AlternateContent>
      </w:r>
      <w:r>
        <w:rPr>
          <w:rFonts w:ascii="Bernard MT Condensed" w:hAnsi="Bernard MT Condensed"/>
          <w:b/>
          <w:bCs/>
          <w:i/>
          <w:noProof/>
          <w:color w:val="000000"/>
          <w:sz w:val="22"/>
          <w:szCs w:val="22"/>
        </w:rPr>
        <mc:AlternateContent>
          <mc:Choice Requires="wps">
            <w:drawing>
              <wp:anchor distT="0" distB="0" distL="114300" distR="114300" simplePos="0" relativeHeight="251658752" behindDoc="0" locked="0" layoutInCell="1" allowOverlap="1">
                <wp:simplePos x="0" y="0"/>
                <wp:positionH relativeFrom="column">
                  <wp:posOffset>1238885</wp:posOffset>
                </wp:positionH>
                <wp:positionV relativeFrom="paragraph">
                  <wp:posOffset>127635</wp:posOffset>
                </wp:positionV>
                <wp:extent cx="621030" cy="1169670"/>
                <wp:effectExtent l="156845" t="62865" r="146050" b="15240"/>
                <wp:wrapNone/>
                <wp:docPr id="7"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528429">
                          <a:off x="0" y="0"/>
                          <a:ext cx="621030" cy="1169670"/>
                        </a:xfrm>
                        <a:prstGeom prst="downArrow">
                          <a:avLst>
                            <a:gd name="adj1" fmla="val 50000"/>
                            <a:gd name="adj2" fmla="val 47086"/>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FFD515" id="AutoShape 24" o:spid="_x0000_s1026" type="#_x0000_t67" style="position:absolute;margin-left:97.55pt;margin-top:10.05pt;width:48.9pt;height:92.1pt;rotation:1669452fd;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" fillcolor="#f79646" strokecolor="#f2f2f2" strokeweight="3pt">
                <v:shadow on="t" color="#974706" opacity=".5" offset="1pt"/>
                <v:textbox style="layout-flow:vertical-ideographic"/>
              </v:shape>
            </w:pict>
          </mc:Fallback>
        </mc:AlternateContent>
      </w:r>
    </w:p>
    <w:p w:rsidR="00C10D89" w:rsidRPr="00C07826" w:rsidRDefault="00C10D89" w:rsidP="00B66FE1">
      <w:pPr>
        <w:jc w:val="both"/>
        <w:rPr>
          <w:rFonts w:ascii="Calibri" w:hAnsi="Calibri"/>
          <w:b/>
          <w:bCs/>
          <w:i/>
          <w:color w:val="000000"/>
          <w:sz w:val="22"/>
          <w:szCs w:val="22"/>
        </w:rPr>
      </w:pPr>
    </w:p>
    <w:p w:rsidR="00C10D89" w:rsidRPr="00C07826" w:rsidRDefault="00C10D89" w:rsidP="00B66FE1">
      <w:pPr>
        <w:jc w:val="both"/>
        <w:rPr>
          <w:rFonts w:ascii="Calibri" w:hAnsi="Calibri"/>
          <w:b/>
          <w:bCs/>
          <w:i/>
          <w:color w:val="000000"/>
          <w:sz w:val="22"/>
          <w:szCs w:val="22"/>
        </w:rPr>
      </w:pPr>
    </w:p>
    <w:p w:rsidR="0048117D" w:rsidRPr="0048117D" w:rsidRDefault="0048117D" w:rsidP="00B66FE1">
      <w:pPr>
        <w:jc w:val="both"/>
        <w:rPr>
          <w:rFonts w:ascii="Bernard MT Condensed" w:hAnsi="Bernard MT Condensed"/>
          <w:b/>
          <w:bCs/>
          <w:i/>
          <w:color w:val="000000"/>
          <w:sz w:val="22"/>
          <w:szCs w:val="22"/>
        </w:rPr>
      </w:pPr>
    </w:p>
    <w:p w:rsidR="004265BF" w:rsidRPr="004265BF" w:rsidRDefault="004265BF" w:rsidP="00B66FE1">
      <w:pPr>
        <w:jc w:val="both"/>
        <w:rPr>
          <w:rFonts w:ascii="Castellar" w:hAnsi="Castellar"/>
          <w:b/>
          <w:bCs/>
          <w:i/>
          <w:color w:val="000000"/>
          <w:sz w:val="36"/>
          <w:szCs w:val="36"/>
        </w:rPr>
      </w:pPr>
      <w:r>
        <w:rPr>
          <w:rFonts w:ascii="Castellar" w:hAnsi="Castellar"/>
          <w:b/>
          <w:bCs/>
          <w:i/>
          <w:color w:val="000000"/>
          <w:sz w:val="36"/>
          <w:szCs w:val="36"/>
        </w:rPr>
        <w:t xml:space="preserve">                         </w:t>
      </w:r>
      <w:r w:rsidR="00345381">
        <w:rPr>
          <w:rFonts w:ascii="Castellar" w:hAnsi="Castellar"/>
          <w:b/>
          <w:bCs/>
          <w:i/>
          <w:color w:val="000000"/>
          <w:sz w:val="36"/>
          <w:szCs w:val="36"/>
        </w:rPr>
        <w:t xml:space="preserve"> </w:t>
      </w:r>
      <w:r w:rsidRPr="004265BF">
        <w:rPr>
          <w:rFonts w:ascii="Castellar" w:hAnsi="Castellar"/>
          <w:b/>
          <w:bCs/>
          <w:i/>
          <w:color w:val="000000"/>
          <w:sz w:val="36"/>
          <w:szCs w:val="36"/>
        </w:rPr>
        <w:t>Ongoing</w:t>
      </w:r>
    </w:p>
    <w:p w:rsidR="004265BF" w:rsidRPr="004265BF" w:rsidRDefault="004265BF" w:rsidP="00B66FE1">
      <w:pPr>
        <w:jc w:val="both"/>
        <w:rPr>
          <w:rFonts w:ascii="Castellar" w:hAnsi="Castellar"/>
          <w:b/>
          <w:bCs/>
          <w:i/>
          <w:color w:val="000000"/>
          <w:sz w:val="36"/>
          <w:szCs w:val="36"/>
        </w:rPr>
      </w:pPr>
      <w:r w:rsidRPr="004265BF">
        <w:rPr>
          <w:rFonts w:ascii="Castellar" w:hAnsi="Castellar"/>
          <w:b/>
          <w:bCs/>
          <w:i/>
          <w:color w:val="000000"/>
          <w:sz w:val="36"/>
          <w:szCs w:val="36"/>
        </w:rPr>
        <w:tab/>
      </w:r>
      <w:r w:rsidRPr="004265BF">
        <w:rPr>
          <w:rFonts w:ascii="Castellar" w:hAnsi="Castellar"/>
          <w:b/>
          <w:bCs/>
          <w:i/>
          <w:color w:val="000000"/>
          <w:sz w:val="36"/>
          <w:szCs w:val="36"/>
        </w:rPr>
        <w:tab/>
      </w:r>
      <w:r w:rsidRPr="004265BF">
        <w:rPr>
          <w:rFonts w:ascii="Castellar" w:hAnsi="Castellar"/>
          <w:b/>
          <w:bCs/>
          <w:i/>
          <w:color w:val="000000"/>
          <w:sz w:val="36"/>
          <w:szCs w:val="36"/>
        </w:rPr>
        <w:tab/>
      </w:r>
      <w:r w:rsidRPr="004265BF">
        <w:rPr>
          <w:rFonts w:ascii="Castellar" w:hAnsi="Castellar"/>
          <w:b/>
          <w:bCs/>
          <w:i/>
          <w:color w:val="000000"/>
          <w:sz w:val="36"/>
          <w:szCs w:val="36"/>
        </w:rPr>
        <w:tab/>
      </w:r>
      <w:r w:rsidRPr="004265BF">
        <w:rPr>
          <w:rFonts w:ascii="Castellar" w:hAnsi="Castellar"/>
          <w:b/>
          <w:bCs/>
          <w:i/>
          <w:color w:val="000000"/>
          <w:sz w:val="36"/>
          <w:szCs w:val="36"/>
        </w:rPr>
        <w:tab/>
      </w:r>
      <w:r>
        <w:rPr>
          <w:rFonts w:ascii="Castellar" w:hAnsi="Castellar"/>
          <w:b/>
          <w:bCs/>
          <w:i/>
          <w:color w:val="000000"/>
          <w:sz w:val="36"/>
          <w:szCs w:val="36"/>
        </w:rPr>
        <w:t xml:space="preserve"> </w:t>
      </w:r>
      <w:r w:rsidRPr="004265BF">
        <w:rPr>
          <w:rFonts w:ascii="Castellar" w:hAnsi="Castellar"/>
          <w:b/>
          <w:bCs/>
          <w:i/>
          <w:color w:val="000000"/>
          <w:sz w:val="36"/>
          <w:szCs w:val="36"/>
        </w:rPr>
        <w:t>Feedback</w:t>
      </w:r>
    </w:p>
    <w:p w:rsidR="0048117D" w:rsidRPr="004265BF" w:rsidRDefault="004265BF" w:rsidP="00B66FE1">
      <w:pPr>
        <w:jc w:val="both"/>
        <w:rPr>
          <w:rFonts w:ascii="Castellar" w:hAnsi="Castellar"/>
          <w:b/>
          <w:bCs/>
          <w:i/>
          <w:color w:val="000000"/>
          <w:sz w:val="22"/>
          <w:szCs w:val="22"/>
        </w:rPr>
      </w:pPr>
      <w:r w:rsidRPr="004265BF">
        <w:rPr>
          <w:rFonts w:ascii="Castellar" w:hAnsi="Castellar"/>
          <w:b/>
          <w:bCs/>
          <w:i/>
          <w:color w:val="000000"/>
          <w:sz w:val="22"/>
          <w:szCs w:val="22"/>
        </w:rPr>
        <w:t xml:space="preserve">                                      </w:t>
      </w:r>
      <w:r w:rsidR="00694B4A" w:rsidRPr="004265BF">
        <w:rPr>
          <w:rFonts w:ascii="Castellar" w:hAnsi="Castellar"/>
          <w:b/>
          <w:bCs/>
          <w:i/>
          <w:color w:val="000000"/>
          <w:sz w:val="22"/>
          <w:szCs w:val="22"/>
        </w:rPr>
        <w:t xml:space="preserve">                                                      </w:t>
      </w:r>
    </w:p>
    <w:p w:rsidR="0048117D" w:rsidRPr="00C07826" w:rsidRDefault="00FA7204" w:rsidP="00B66FE1">
      <w:pPr>
        <w:jc w:val="both"/>
        <w:rPr>
          <w:rFonts w:ascii="Calibri" w:hAnsi="Calibri"/>
          <w:b/>
          <w:bCs/>
          <w:i/>
          <w:color w:val="000000"/>
          <w:sz w:val="22"/>
          <w:szCs w:val="22"/>
        </w:rPr>
      </w:pPr>
      <w:r w:rsidRPr="00C07826">
        <w:rPr>
          <w:rFonts w:ascii="Calibri" w:hAnsi="Calibri"/>
          <w:b/>
          <w:bCs/>
          <w:i/>
          <w:noProof/>
          <w:color w:val="000000"/>
          <w:sz w:val="22"/>
          <w:szCs w:val="22"/>
        </w:rPr>
        <mc:AlternateContent>
          <mc:Choice Requires="wps">
            <w:drawing>
              <wp:anchor distT="0" distB="0" distL="114300" distR="114300" simplePos="0" relativeHeight="251657728" behindDoc="0" locked="0" layoutInCell="1" allowOverlap="1">
                <wp:simplePos x="0" y="0"/>
                <wp:positionH relativeFrom="column">
                  <wp:posOffset>3482340</wp:posOffset>
                </wp:positionH>
                <wp:positionV relativeFrom="paragraph">
                  <wp:posOffset>4445</wp:posOffset>
                </wp:positionV>
                <wp:extent cx="2295525" cy="1056640"/>
                <wp:effectExtent l="19050" t="22860" r="38100" b="53975"/>
                <wp:wrapNone/>
                <wp:docPr id="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5525" cy="1056640"/>
                        </a:xfrm>
                        <a:prstGeom prst="roundRect">
                          <a:avLst>
                            <a:gd name="adj" fmla="val 16667"/>
                          </a:avLst>
                        </a:prstGeom>
                        <a:solidFill>
                          <a:srgbClr val="4F81BD"/>
                        </a:solidFill>
                        <a:ln w="38100">
                          <a:solidFill>
                            <a:srgbClr val="F2F2F2"/>
                          </a:solidFill>
                          <a:round/>
                          <a:headEnd/>
                          <a:tailEnd/>
                        </a:ln>
                        <a:effectLst>
                          <a:outerShdw dist="28398" dir="3806097" algn="ctr" rotWithShape="0">
                            <a:srgbClr val="243F60">
                              <a:alpha val="50000"/>
                            </a:srgbClr>
                          </a:outerShdw>
                        </a:effectLst>
                      </wps:spPr>
                      <wps:txbx>
                        <w:txbxContent>
                          <w:p w:rsidR="004265BF" w:rsidRPr="004265BF" w:rsidRDefault="004265BF">
                            <w:pPr>
                              <w:rPr>
                                <w:rFonts w:ascii="Bernard MT Condensed" w:hAnsi="Bernard MT Condensed"/>
                                <w:sz w:val="36"/>
                                <w:szCs w:val="36"/>
                              </w:rPr>
                            </w:pPr>
                            <w:r>
                              <w:t xml:space="preserve">                </w:t>
                            </w:r>
                            <w:r w:rsidR="00C30DFF">
                              <w:rPr>
                                <w:rFonts w:ascii="Bernard MT Condensed" w:hAnsi="Bernard MT Condensed"/>
                                <w:sz w:val="36"/>
                                <w:szCs w:val="36"/>
                              </w:rPr>
                              <w:t>June/July</w:t>
                            </w:r>
                          </w:p>
                          <w:p w:rsidR="004265BF" w:rsidRDefault="004265BF"/>
                          <w:p w:rsidR="004265BF" w:rsidRPr="004265BF" w:rsidRDefault="004265BF" w:rsidP="004265BF">
                            <w:pPr>
                              <w:ind w:left="720"/>
                              <w:rPr>
                                <w:rFonts w:ascii="Bernard MT Condensed" w:hAnsi="Bernard MT Condensed"/>
                              </w:rPr>
                            </w:pPr>
                            <w:r w:rsidRPr="004265BF">
                              <w:rPr>
                                <w:rFonts w:ascii="Bernard MT Condensed" w:hAnsi="Bernard MT Condensed"/>
                              </w:rPr>
                              <w:t>Conduct a mid-cycle                          feedback review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3" o:spid="_x0000_s1027" style="position:absolute;left:0;text-align:left;margin-left:274.2pt;margin-top:.35pt;width:180.75pt;height:8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" fillcolor="#4f81bd" strokecolor="#f2f2f2" strokeweight="3pt">
                <v:shadow on="t" color="#243f60" opacity=".5" offset="1pt"/>
                <v:textbox>
                  <w:txbxContent>
                    <w:p w:rsidR="004265BF" w:rsidRPr="004265BF" w:rsidRDefault="004265BF">
                      <w:pPr>
                        <w:rPr>
                          <w:rFonts w:ascii="Bernard MT Condensed" w:hAnsi="Bernard MT Condensed"/>
                          <w:sz w:val="36"/>
                          <w:szCs w:val="36"/>
                        </w:rPr>
                      </w:pPr>
                      <w:r>
                        <w:t xml:space="preserve">                </w:t>
                      </w:r>
                      <w:r w:rsidR="00C30DFF">
                        <w:rPr>
                          <w:rFonts w:ascii="Bernard MT Condensed" w:hAnsi="Bernard MT Condensed"/>
                          <w:sz w:val="36"/>
                          <w:szCs w:val="36"/>
                        </w:rPr>
                        <w:t>June/July</w:t>
                      </w:r>
                    </w:p>
                    <w:p w:rsidR="004265BF" w:rsidRDefault="004265BF"/>
                    <w:p w:rsidR="004265BF" w:rsidRPr="004265BF" w:rsidRDefault="004265BF" w:rsidP="004265BF">
                      <w:pPr>
                        <w:ind w:left="720"/>
                        <w:rPr>
                          <w:rFonts w:ascii="Bernard MT Condensed" w:hAnsi="Bernard MT Condensed"/>
                        </w:rPr>
                      </w:pPr>
                      <w:r w:rsidRPr="004265BF">
                        <w:rPr>
                          <w:rFonts w:ascii="Bernard MT Condensed" w:hAnsi="Bernard MT Condensed"/>
                        </w:rPr>
                        <w:t>Conduct a mid-cycle                          feedback review</w:t>
                      </w:r>
                    </w:p>
                  </w:txbxContent>
                </v:textbox>
              </v:roundrect>
            </w:pict>
          </mc:Fallback>
        </mc:AlternateContent>
      </w:r>
      <w:r w:rsidRPr="00C07826">
        <w:rPr>
          <w:rFonts w:ascii="Calibri" w:hAnsi="Calibri"/>
          <w:b/>
          <w:bCs/>
          <w:i/>
          <w:noProof/>
          <w:color w:val="000000"/>
          <w:sz w:val="22"/>
          <w:szCs w:val="22"/>
        </w:rPr>
        <mc:AlternateContent>
          <mc:Choice Requires="wps">
            <w:drawing>
              <wp:anchor distT="0" distB="0" distL="114300" distR="114300" simplePos="0" relativeHeight="251656704" behindDoc="0" locked="0" layoutInCell="1" allowOverlap="1">
                <wp:simplePos x="0" y="0"/>
                <wp:positionH relativeFrom="column">
                  <wp:posOffset>76200</wp:posOffset>
                </wp:positionH>
                <wp:positionV relativeFrom="paragraph">
                  <wp:posOffset>4445</wp:posOffset>
                </wp:positionV>
                <wp:extent cx="2139315" cy="1056640"/>
                <wp:effectExtent l="22860" t="22860" r="38100" b="53975"/>
                <wp:wrapNone/>
                <wp:docPr id="5"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315" cy="1056640"/>
                        </a:xfrm>
                        <a:prstGeom prst="roundRect">
                          <a:avLst>
                            <a:gd name="adj" fmla="val 16667"/>
                          </a:avLst>
                        </a:prstGeom>
                        <a:solidFill>
                          <a:srgbClr val="4F81BD"/>
                        </a:solidFill>
                        <a:ln w="38100">
                          <a:solidFill>
                            <a:srgbClr val="F2F2F2"/>
                          </a:solidFill>
                          <a:round/>
                          <a:headEnd/>
                          <a:tailEnd/>
                        </a:ln>
                        <a:effectLst>
                          <a:outerShdw dist="28398" dir="3806097" algn="ctr" rotWithShape="0">
                            <a:srgbClr val="243F60">
                              <a:alpha val="50000"/>
                            </a:srgbClr>
                          </a:outerShdw>
                        </a:effectLst>
                      </wps:spPr>
                      <wps:txbx>
                        <w:txbxContent>
                          <w:p w:rsidR="004265BF" w:rsidRPr="004265BF" w:rsidRDefault="00C30DFF" w:rsidP="00C30DFF">
                            <w:pPr>
                              <w:jc w:val="center"/>
                              <w:rPr>
                                <w:rFonts w:ascii="Bernard MT Condensed" w:hAnsi="Bernard MT Condensed"/>
                                <w:sz w:val="36"/>
                                <w:szCs w:val="36"/>
                              </w:rPr>
                            </w:pPr>
                            <w:r>
                              <w:rPr>
                                <w:rFonts w:ascii="Bernard MT Condensed" w:hAnsi="Bernard MT Condensed"/>
                                <w:sz w:val="36"/>
                                <w:szCs w:val="36"/>
                              </w:rPr>
                              <w:t>November</w:t>
                            </w:r>
                          </w:p>
                          <w:p w:rsidR="004265BF" w:rsidRDefault="004265BF"/>
                          <w:p w:rsidR="004265BF" w:rsidRPr="004265BF" w:rsidRDefault="004265BF" w:rsidP="004265BF">
                            <w:pPr>
                              <w:ind w:left="345"/>
                              <w:rPr>
                                <w:rFonts w:ascii="Bernard MT Condensed" w:hAnsi="Bernard MT Condensed"/>
                              </w:rPr>
                            </w:pPr>
                            <w:r w:rsidRPr="004265BF">
                              <w:rPr>
                                <w:rFonts w:ascii="Bernard MT Condensed" w:hAnsi="Bernard MT Condensed"/>
                              </w:rPr>
                              <w:t xml:space="preserve">Conduct an end-of-cycle </w:t>
                            </w:r>
                            <w:r>
                              <w:rPr>
                                <w:rFonts w:ascii="Bernard MT Condensed" w:hAnsi="Bernard MT Condensed"/>
                              </w:rPr>
                              <w:t xml:space="preserve">   f</w:t>
                            </w:r>
                            <w:r w:rsidRPr="004265BF">
                              <w:rPr>
                                <w:rFonts w:ascii="Bernard MT Condensed" w:hAnsi="Bernard MT Condensed"/>
                              </w:rPr>
                              <w:t>eedback review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 o:spid="_x0000_s1028" style="position:absolute;left:0;text-align:left;margin-left:6pt;margin-top:.35pt;width:168.45pt;height:83.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" fillcolor="#4f81bd" strokecolor="#f2f2f2" strokeweight="3pt">
                <v:shadow on="t" color="#243f60" opacity=".5" offset="1pt"/>
                <v:textbox>
                  <w:txbxContent>
                    <w:p w:rsidR="004265BF" w:rsidRPr="004265BF" w:rsidRDefault="00C30DFF" w:rsidP="00C30DFF">
                      <w:pPr>
                        <w:jc w:val="center"/>
                        <w:rPr>
                          <w:rFonts w:ascii="Bernard MT Condensed" w:hAnsi="Bernard MT Condensed"/>
                          <w:sz w:val="36"/>
                          <w:szCs w:val="36"/>
                        </w:rPr>
                      </w:pPr>
                      <w:r>
                        <w:rPr>
                          <w:rFonts w:ascii="Bernard MT Condensed" w:hAnsi="Bernard MT Condensed"/>
                          <w:sz w:val="36"/>
                          <w:szCs w:val="36"/>
                        </w:rPr>
                        <w:t>November</w:t>
                      </w:r>
                    </w:p>
                    <w:p w:rsidR="004265BF" w:rsidRDefault="004265BF"/>
                    <w:p w:rsidR="004265BF" w:rsidRPr="004265BF" w:rsidRDefault="004265BF" w:rsidP="004265BF">
                      <w:pPr>
                        <w:ind w:left="345"/>
                        <w:rPr>
                          <w:rFonts w:ascii="Bernard MT Condensed" w:hAnsi="Bernard MT Condensed"/>
                        </w:rPr>
                      </w:pPr>
                      <w:r w:rsidRPr="004265BF">
                        <w:rPr>
                          <w:rFonts w:ascii="Bernard MT Condensed" w:hAnsi="Bernard MT Condensed"/>
                        </w:rPr>
                        <w:t xml:space="preserve">Conduct an end-of-cycle </w:t>
                      </w:r>
                      <w:r>
                        <w:rPr>
                          <w:rFonts w:ascii="Bernard MT Condensed" w:hAnsi="Bernard MT Condensed"/>
                        </w:rPr>
                        <w:t xml:space="preserve">   f</w:t>
                      </w:r>
                      <w:r w:rsidRPr="004265BF">
                        <w:rPr>
                          <w:rFonts w:ascii="Bernard MT Condensed" w:hAnsi="Bernard MT Condensed"/>
                        </w:rPr>
                        <w:t>eedback review</w:t>
                      </w:r>
                    </w:p>
                  </w:txbxContent>
                </v:textbox>
              </v:roundrect>
            </w:pict>
          </mc:Fallback>
        </mc:AlternateContent>
      </w:r>
    </w:p>
    <w:p w:rsidR="00C10D89" w:rsidRPr="00C07826" w:rsidRDefault="00C10D89" w:rsidP="00B66FE1">
      <w:pPr>
        <w:jc w:val="both"/>
        <w:rPr>
          <w:rFonts w:ascii="Calibri" w:hAnsi="Calibri"/>
          <w:b/>
          <w:bCs/>
          <w:i/>
          <w:color w:val="000000"/>
          <w:sz w:val="22"/>
          <w:szCs w:val="22"/>
        </w:rPr>
      </w:pPr>
    </w:p>
    <w:p w:rsidR="00C10D89" w:rsidRPr="00C07826" w:rsidRDefault="0048117D" w:rsidP="00B66FE1">
      <w:pPr>
        <w:jc w:val="both"/>
        <w:rPr>
          <w:rFonts w:ascii="Calibri" w:hAnsi="Calibri"/>
          <w:b/>
          <w:bCs/>
          <w:i/>
          <w:color w:val="000000"/>
          <w:sz w:val="22"/>
          <w:szCs w:val="22"/>
        </w:rPr>
      </w:pPr>
      <w:r>
        <w:rPr>
          <w:rFonts w:ascii="Calibri" w:hAnsi="Calibri"/>
          <w:b/>
          <w:bCs/>
          <w:i/>
          <w:color w:val="000000"/>
          <w:sz w:val="22"/>
          <w:szCs w:val="22"/>
        </w:rPr>
        <w:t xml:space="preserve">           </w:t>
      </w:r>
      <w:r w:rsidR="00694B4A">
        <w:rPr>
          <w:rFonts w:ascii="Calibri" w:hAnsi="Calibri"/>
          <w:b/>
          <w:bCs/>
          <w:i/>
          <w:color w:val="000000"/>
          <w:sz w:val="22"/>
          <w:szCs w:val="22"/>
        </w:rPr>
        <w:t xml:space="preserve"> </w:t>
      </w:r>
      <w:r>
        <w:rPr>
          <w:rFonts w:ascii="Calibri" w:hAnsi="Calibri"/>
          <w:b/>
          <w:bCs/>
          <w:i/>
          <w:color w:val="000000"/>
          <w:sz w:val="22"/>
          <w:szCs w:val="22"/>
        </w:rPr>
        <w:t xml:space="preserve">                                              </w:t>
      </w:r>
      <w:r>
        <w:rPr>
          <w:rFonts w:ascii="Calibri" w:hAnsi="Calibri"/>
          <w:b/>
          <w:bCs/>
          <w:i/>
          <w:color w:val="000000"/>
          <w:sz w:val="22"/>
          <w:szCs w:val="22"/>
        </w:rPr>
        <w:tab/>
      </w:r>
    </w:p>
    <w:p w:rsidR="00C10D89" w:rsidRPr="00C07826" w:rsidRDefault="00C10D89" w:rsidP="00B66FE1">
      <w:pPr>
        <w:jc w:val="both"/>
        <w:rPr>
          <w:rFonts w:ascii="Calibri" w:hAnsi="Calibri"/>
          <w:b/>
          <w:bCs/>
          <w:i/>
          <w:color w:val="000000"/>
          <w:sz w:val="22"/>
          <w:szCs w:val="22"/>
        </w:rPr>
      </w:pPr>
    </w:p>
    <w:p w:rsidR="00C10D89" w:rsidRPr="00C07826" w:rsidRDefault="004265BF" w:rsidP="00B66FE1">
      <w:pPr>
        <w:jc w:val="both"/>
        <w:rPr>
          <w:rFonts w:ascii="Calibri" w:hAnsi="Calibri"/>
          <w:b/>
          <w:bCs/>
          <w:i/>
          <w:color w:val="000000"/>
          <w:sz w:val="22"/>
          <w:szCs w:val="22"/>
        </w:rPr>
      </w:pPr>
      <w:r w:rsidRPr="00C07826">
        <w:rPr>
          <w:rFonts w:ascii="Calibri" w:hAnsi="Calibri"/>
          <w:b/>
          <w:bCs/>
          <w:i/>
          <w:color w:val="000000"/>
          <w:sz w:val="22"/>
          <w:szCs w:val="22"/>
        </w:rPr>
        <w:t xml:space="preserve">                                                                                                                           </w:t>
      </w:r>
    </w:p>
    <w:p w:rsidR="00C10D89" w:rsidRPr="00C07826" w:rsidRDefault="00C10D89" w:rsidP="00B66FE1">
      <w:pPr>
        <w:jc w:val="both"/>
        <w:rPr>
          <w:rFonts w:ascii="Calibri" w:hAnsi="Calibri"/>
          <w:b/>
          <w:bCs/>
          <w:i/>
          <w:color w:val="000000"/>
          <w:sz w:val="22"/>
          <w:szCs w:val="22"/>
        </w:rPr>
      </w:pPr>
    </w:p>
    <w:p w:rsidR="00C10D89" w:rsidRPr="00C07826" w:rsidRDefault="00C10D89" w:rsidP="00B66FE1">
      <w:pPr>
        <w:jc w:val="both"/>
        <w:rPr>
          <w:rFonts w:ascii="Calibri" w:hAnsi="Calibri"/>
          <w:b/>
          <w:bCs/>
          <w:i/>
          <w:color w:val="000000"/>
          <w:sz w:val="22"/>
          <w:szCs w:val="22"/>
        </w:rPr>
      </w:pPr>
    </w:p>
    <w:p w:rsidR="00C10D89" w:rsidRPr="00C07826" w:rsidRDefault="00C10D89" w:rsidP="00B66FE1">
      <w:pPr>
        <w:jc w:val="both"/>
        <w:rPr>
          <w:rFonts w:ascii="Calibri" w:hAnsi="Calibri"/>
          <w:b/>
          <w:bCs/>
          <w:i/>
          <w:color w:val="000000"/>
          <w:sz w:val="22"/>
          <w:szCs w:val="22"/>
        </w:rPr>
      </w:pPr>
    </w:p>
    <w:p w:rsidR="00C10D89" w:rsidRPr="00C07826" w:rsidRDefault="00C10D89" w:rsidP="00B66FE1">
      <w:pPr>
        <w:jc w:val="both"/>
        <w:rPr>
          <w:rFonts w:ascii="Calibri" w:hAnsi="Calibri"/>
          <w:b/>
          <w:bCs/>
          <w:i/>
          <w:color w:val="000000"/>
          <w:sz w:val="22"/>
          <w:szCs w:val="22"/>
        </w:rPr>
      </w:pPr>
    </w:p>
    <w:p w:rsidR="00DE12B0" w:rsidRPr="00C07826" w:rsidRDefault="00DE12B0" w:rsidP="00B66FE1">
      <w:pPr>
        <w:jc w:val="both"/>
        <w:rPr>
          <w:rFonts w:ascii="Calibri" w:hAnsi="Calibri"/>
          <w:b/>
          <w:bCs/>
          <w:i/>
          <w:color w:val="000000"/>
          <w:sz w:val="22"/>
          <w:szCs w:val="22"/>
        </w:rPr>
      </w:pPr>
    </w:p>
    <w:p w:rsidR="00DE12B0" w:rsidRPr="00C07826" w:rsidRDefault="00DE12B0" w:rsidP="00B66FE1">
      <w:pPr>
        <w:jc w:val="both"/>
        <w:rPr>
          <w:rFonts w:ascii="Calibri" w:hAnsi="Calibri"/>
          <w:b/>
          <w:bCs/>
          <w:i/>
          <w:color w:val="000000"/>
          <w:sz w:val="22"/>
          <w:szCs w:val="22"/>
        </w:rPr>
      </w:pPr>
    </w:p>
    <w:p w:rsidR="00736B1E" w:rsidRPr="00C07826" w:rsidRDefault="0036070C" w:rsidP="00B66FE1">
      <w:pPr>
        <w:jc w:val="both"/>
        <w:rPr>
          <w:rFonts w:ascii="Calibri" w:hAnsi="Calibri"/>
          <w:i/>
          <w:color w:val="000000"/>
          <w:sz w:val="22"/>
          <w:szCs w:val="22"/>
        </w:rPr>
      </w:pPr>
      <w:r w:rsidRPr="00C07826">
        <w:rPr>
          <w:rFonts w:ascii="Calibri" w:hAnsi="Calibri"/>
          <w:b/>
          <w:bCs/>
          <w:i/>
          <w:color w:val="000000"/>
          <w:sz w:val="22"/>
          <w:szCs w:val="22"/>
        </w:rPr>
        <w:t>Review of role/responsibilities</w:t>
      </w:r>
    </w:p>
    <w:p w:rsidR="0036070C" w:rsidRPr="00C07826" w:rsidRDefault="0036070C" w:rsidP="00B66FE1">
      <w:pPr>
        <w:jc w:val="both"/>
        <w:rPr>
          <w:rFonts w:ascii="Calibri" w:hAnsi="Calibri"/>
          <w:color w:val="000000"/>
          <w:sz w:val="22"/>
          <w:szCs w:val="22"/>
        </w:rPr>
      </w:pPr>
      <w:r w:rsidRPr="00C07826">
        <w:rPr>
          <w:rFonts w:ascii="Calibri" w:hAnsi="Calibri"/>
          <w:color w:val="000000"/>
          <w:sz w:val="22"/>
          <w:szCs w:val="22"/>
        </w:rPr>
        <w:t xml:space="preserve"> At the beginning of each</w:t>
      </w:r>
      <w:r w:rsidR="00B52E4D" w:rsidRPr="00C07826">
        <w:rPr>
          <w:rFonts w:ascii="Calibri" w:hAnsi="Calibri"/>
          <w:color w:val="000000"/>
          <w:sz w:val="22"/>
          <w:szCs w:val="22"/>
        </w:rPr>
        <w:t xml:space="preserve"> CPD cycle </w:t>
      </w:r>
      <w:r w:rsidRPr="00C07826">
        <w:rPr>
          <w:rFonts w:ascii="Calibri" w:hAnsi="Calibri"/>
          <w:color w:val="000000"/>
          <w:sz w:val="22"/>
          <w:szCs w:val="22"/>
        </w:rPr>
        <w:t xml:space="preserve">the </w:t>
      </w:r>
      <w:r w:rsidR="00B52E4D" w:rsidRPr="00C07826">
        <w:rPr>
          <w:rFonts w:ascii="Calibri" w:hAnsi="Calibri"/>
          <w:color w:val="000000"/>
          <w:sz w:val="22"/>
          <w:szCs w:val="22"/>
        </w:rPr>
        <w:t>employee</w:t>
      </w:r>
      <w:r w:rsidR="00DE12B0" w:rsidRPr="00C07826">
        <w:rPr>
          <w:rFonts w:ascii="Calibri" w:hAnsi="Calibri"/>
          <w:color w:val="000000"/>
          <w:sz w:val="22"/>
          <w:szCs w:val="22"/>
        </w:rPr>
        <w:t xml:space="preserve"> and the supervisor wi</w:t>
      </w:r>
      <w:r w:rsidRPr="00C07826">
        <w:rPr>
          <w:rFonts w:ascii="Calibri" w:hAnsi="Calibri"/>
          <w:color w:val="000000"/>
          <w:sz w:val="22"/>
          <w:szCs w:val="22"/>
        </w:rPr>
        <w:t>ll meet to ensure there is a clear understanding of present roles and responsibilities of the position and that the current position description adequately outlines these. Where necessary the position description will be reviewed and updated.</w:t>
      </w:r>
    </w:p>
    <w:p w:rsidR="00BA4049" w:rsidRPr="0036070C" w:rsidRDefault="00BA4049" w:rsidP="00B66FE1">
      <w:pPr>
        <w:ind w:hanging="360"/>
        <w:jc w:val="both"/>
        <w:rPr>
          <w:color w:val="000000"/>
          <w:sz w:val="20"/>
          <w:szCs w:val="20"/>
        </w:rPr>
      </w:pPr>
    </w:p>
    <w:p w:rsidR="00736B1E" w:rsidRPr="00C07826" w:rsidRDefault="0036070C" w:rsidP="00B66FE1">
      <w:pPr>
        <w:jc w:val="both"/>
        <w:rPr>
          <w:rFonts w:ascii="Calibri" w:hAnsi="Calibri"/>
          <w:color w:val="000000"/>
          <w:sz w:val="22"/>
          <w:szCs w:val="22"/>
        </w:rPr>
      </w:pPr>
      <w:r w:rsidRPr="00C07826">
        <w:rPr>
          <w:rFonts w:ascii="Calibri" w:hAnsi="Calibri"/>
          <w:b/>
          <w:bCs/>
          <w:color w:val="000000"/>
          <w:sz w:val="22"/>
          <w:szCs w:val="22"/>
        </w:rPr>
        <w:t>Defining expectations</w:t>
      </w:r>
    </w:p>
    <w:p w:rsidR="0036070C" w:rsidRPr="00C07826" w:rsidRDefault="0036070C" w:rsidP="00B66FE1">
      <w:pPr>
        <w:jc w:val="both"/>
        <w:rPr>
          <w:rFonts w:ascii="Calibri" w:hAnsi="Calibri"/>
          <w:color w:val="000000"/>
          <w:sz w:val="22"/>
          <w:szCs w:val="22"/>
        </w:rPr>
      </w:pPr>
      <w:r w:rsidRPr="00C07826">
        <w:rPr>
          <w:rFonts w:ascii="Calibri" w:hAnsi="Calibri"/>
          <w:color w:val="000000"/>
          <w:sz w:val="22"/>
          <w:szCs w:val="22"/>
        </w:rPr>
        <w:t xml:space="preserve">The supervisor will meet with </w:t>
      </w:r>
      <w:r w:rsidR="00B52E4D" w:rsidRPr="00C07826">
        <w:rPr>
          <w:rFonts w:ascii="Calibri" w:hAnsi="Calibri"/>
          <w:color w:val="000000"/>
          <w:sz w:val="22"/>
          <w:szCs w:val="22"/>
        </w:rPr>
        <w:t>the employee</w:t>
      </w:r>
      <w:r w:rsidRPr="00C07826">
        <w:rPr>
          <w:rFonts w:ascii="Calibri" w:hAnsi="Calibri"/>
          <w:color w:val="000000"/>
          <w:sz w:val="22"/>
          <w:szCs w:val="22"/>
        </w:rPr>
        <w:t xml:space="preserve"> to discuss and identify expectations and development goals </w:t>
      </w:r>
      <w:r w:rsidR="00B52E4D" w:rsidRPr="00C07826">
        <w:rPr>
          <w:rFonts w:ascii="Calibri" w:hAnsi="Calibri"/>
          <w:color w:val="000000"/>
          <w:sz w:val="22"/>
          <w:szCs w:val="22"/>
        </w:rPr>
        <w:t xml:space="preserve">for </w:t>
      </w:r>
      <w:r w:rsidRPr="00C07826">
        <w:rPr>
          <w:rFonts w:ascii="Calibri" w:hAnsi="Calibri"/>
          <w:color w:val="000000"/>
          <w:sz w:val="22"/>
          <w:szCs w:val="22"/>
        </w:rPr>
        <w:t>the coming year that reflect:</w:t>
      </w:r>
    </w:p>
    <w:p w:rsidR="0036070C" w:rsidRPr="00C07826" w:rsidRDefault="0036070C" w:rsidP="00B66FE1">
      <w:pPr>
        <w:numPr>
          <w:ilvl w:val="0"/>
          <w:numId w:val="12"/>
        </w:numPr>
        <w:jc w:val="both"/>
        <w:rPr>
          <w:rFonts w:ascii="Calibri" w:hAnsi="Calibri"/>
          <w:color w:val="000000"/>
          <w:sz w:val="22"/>
          <w:szCs w:val="22"/>
        </w:rPr>
      </w:pPr>
      <w:r w:rsidRPr="00C07826">
        <w:rPr>
          <w:rFonts w:ascii="Calibri" w:hAnsi="Calibri"/>
          <w:color w:val="000000"/>
          <w:sz w:val="22"/>
          <w:szCs w:val="22"/>
        </w:rPr>
        <w:t>their key accountabilities and goals (expectations) for the review period. These would normally be drawn from the area's annual operational work plan</w:t>
      </w:r>
      <w:r w:rsidR="00B66FE1">
        <w:rPr>
          <w:rFonts w:ascii="Calibri" w:hAnsi="Calibri"/>
          <w:color w:val="000000"/>
          <w:sz w:val="22"/>
          <w:szCs w:val="22"/>
        </w:rPr>
        <w:t>,</w:t>
      </w:r>
      <w:r w:rsidRPr="00C07826">
        <w:rPr>
          <w:rFonts w:ascii="Calibri" w:hAnsi="Calibri"/>
          <w:color w:val="000000"/>
          <w:sz w:val="22"/>
          <w:szCs w:val="22"/>
        </w:rPr>
        <w:t xml:space="preserve"> </w:t>
      </w:r>
    </w:p>
    <w:p w:rsidR="0036070C" w:rsidRPr="00C07826" w:rsidRDefault="0036070C" w:rsidP="00B66FE1">
      <w:pPr>
        <w:numPr>
          <w:ilvl w:val="0"/>
          <w:numId w:val="12"/>
        </w:numPr>
        <w:jc w:val="both"/>
        <w:rPr>
          <w:rFonts w:ascii="Calibri" w:hAnsi="Calibri"/>
          <w:color w:val="000000"/>
          <w:sz w:val="22"/>
          <w:szCs w:val="22"/>
        </w:rPr>
      </w:pPr>
      <w:r w:rsidRPr="00C07826">
        <w:rPr>
          <w:rFonts w:ascii="Calibri" w:hAnsi="Calibri"/>
          <w:color w:val="000000"/>
          <w:sz w:val="22"/>
          <w:szCs w:val="22"/>
        </w:rPr>
        <w:t xml:space="preserve">key skills and attributes necessary for </w:t>
      </w:r>
      <w:r w:rsidR="00B52E4D" w:rsidRPr="00C07826">
        <w:rPr>
          <w:rFonts w:ascii="Calibri" w:hAnsi="Calibri"/>
          <w:color w:val="000000"/>
          <w:sz w:val="22"/>
          <w:szCs w:val="22"/>
        </w:rPr>
        <w:t>employees</w:t>
      </w:r>
      <w:r w:rsidRPr="00C07826">
        <w:rPr>
          <w:rFonts w:ascii="Calibri" w:hAnsi="Calibri"/>
          <w:color w:val="000000"/>
          <w:sz w:val="22"/>
          <w:szCs w:val="22"/>
        </w:rPr>
        <w:t xml:space="preserve"> to achieve success in their position and, where appropriate, future career progression</w:t>
      </w:r>
      <w:r w:rsidR="00B66FE1">
        <w:rPr>
          <w:rFonts w:ascii="Calibri" w:hAnsi="Calibri"/>
          <w:color w:val="000000"/>
          <w:sz w:val="22"/>
          <w:szCs w:val="22"/>
        </w:rPr>
        <w:t>, and</w:t>
      </w:r>
      <w:r w:rsidRPr="00C07826">
        <w:rPr>
          <w:rFonts w:ascii="Calibri" w:hAnsi="Calibri"/>
          <w:color w:val="000000"/>
          <w:sz w:val="22"/>
          <w:szCs w:val="22"/>
        </w:rPr>
        <w:t xml:space="preserve"> </w:t>
      </w:r>
    </w:p>
    <w:p w:rsidR="0036070C" w:rsidRPr="00C07826" w:rsidRDefault="0036070C" w:rsidP="00B66FE1">
      <w:pPr>
        <w:numPr>
          <w:ilvl w:val="0"/>
          <w:numId w:val="12"/>
        </w:numPr>
        <w:jc w:val="both"/>
        <w:rPr>
          <w:rFonts w:ascii="Calibri" w:hAnsi="Calibri"/>
          <w:color w:val="000000"/>
          <w:sz w:val="22"/>
          <w:szCs w:val="22"/>
        </w:rPr>
      </w:pPr>
      <w:r w:rsidRPr="00C07826">
        <w:rPr>
          <w:rFonts w:ascii="Calibri" w:hAnsi="Calibri"/>
          <w:color w:val="000000"/>
          <w:sz w:val="22"/>
          <w:szCs w:val="22"/>
        </w:rPr>
        <w:t xml:space="preserve">identified career and development actions to assist the </w:t>
      </w:r>
      <w:r w:rsidR="00B52E4D" w:rsidRPr="00C07826">
        <w:rPr>
          <w:rFonts w:ascii="Calibri" w:hAnsi="Calibri"/>
          <w:color w:val="000000"/>
          <w:sz w:val="22"/>
          <w:szCs w:val="22"/>
        </w:rPr>
        <w:t>employees</w:t>
      </w:r>
      <w:r w:rsidRPr="00C07826">
        <w:rPr>
          <w:rFonts w:ascii="Calibri" w:hAnsi="Calibri"/>
          <w:color w:val="000000"/>
          <w:sz w:val="22"/>
          <w:szCs w:val="22"/>
        </w:rPr>
        <w:t xml:space="preserve"> achieve personal excellence, maximise their contribution to the </w:t>
      </w:r>
      <w:r w:rsidR="00B52E4D" w:rsidRPr="00C07826">
        <w:rPr>
          <w:rFonts w:ascii="Calibri" w:hAnsi="Calibri"/>
          <w:color w:val="000000"/>
          <w:sz w:val="22"/>
          <w:szCs w:val="22"/>
        </w:rPr>
        <w:t>Association</w:t>
      </w:r>
      <w:r w:rsidRPr="00C07826">
        <w:rPr>
          <w:rFonts w:ascii="Calibri" w:hAnsi="Calibri"/>
          <w:color w:val="000000"/>
          <w:sz w:val="22"/>
          <w:szCs w:val="22"/>
        </w:rPr>
        <w:t xml:space="preserve"> and, where possible achieve career aspirations. </w:t>
      </w:r>
    </w:p>
    <w:p w:rsidR="00B52E4D" w:rsidRPr="00C07826" w:rsidRDefault="00B52E4D" w:rsidP="00B66FE1">
      <w:pPr>
        <w:ind w:left="720"/>
        <w:jc w:val="both"/>
        <w:rPr>
          <w:rFonts w:ascii="Calibri" w:hAnsi="Calibri"/>
          <w:color w:val="000000"/>
          <w:sz w:val="22"/>
          <w:szCs w:val="22"/>
        </w:rPr>
      </w:pPr>
    </w:p>
    <w:p w:rsidR="0036070C" w:rsidRPr="00C07826" w:rsidRDefault="0036070C" w:rsidP="00B66FE1">
      <w:pPr>
        <w:jc w:val="both"/>
        <w:rPr>
          <w:rFonts w:ascii="Calibri" w:hAnsi="Calibri"/>
          <w:color w:val="000000"/>
          <w:sz w:val="22"/>
          <w:szCs w:val="22"/>
        </w:rPr>
      </w:pPr>
      <w:r w:rsidRPr="00C07826">
        <w:rPr>
          <w:rFonts w:ascii="Calibri" w:hAnsi="Calibri"/>
          <w:color w:val="000000"/>
          <w:sz w:val="22"/>
          <w:szCs w:val="22"/>
        </w:rPr>
        <w:t xml:space="preserve">These discussions are to be summarised using Part A of the Statement of Expectations form. </w:t>
      </w:r>
    </w:p>
    <w:p w:rsidR="00B52E4D" w:rsidRPr="00C07826" w:rsidRDefault="00B52E4D" w:rsidP="00B66FE1">
      <w:pPr>
        <w:ind w:hanging="360"/>
        <w:jc w:val="both"/>
        <w:rPr>
          <w:rFonts w:ascii="Calibri" w:hAnsi="Calibri"/>
          <w:color w:val="000000"/>
          <w:sz w:val="22"/>
          <w:szCs w:val="22"/>
        </w:rPr>
      </w:pPr>
    </w:p>
    <w:p w:rsidR="0036070C" w:rsidRPr="00C07826" w:rsidRDefault="0036070C" w:rsidP="00B66FE1">
      <w:pPr>
        <w:jc w:val="both"/>
        <w:rPr>
          <w:rFonts w:ascii="Calibri" w:hAnsi="Calibri"/>
          <w:color w:val="000000"/>
          <w:sz w:val="22"/>
          <w:szCs w:val="22"/>
        </w:rPr>
      </w:pPr>
      <w:r w:rsidRPr="00C07826">
        <w:rPr>
          <w:rFonts w:ascii="Calibri" w:hAnsi="Calibri"/>
          <w:color w:val="000000"/>
          <w:sz w:val="22"/>
          <w:szCs w:val="22"/>
        </w:rPr>
        <w:t xml:space="preserve">Expectations describe the tasks and outcomes to be achieved by the </w:t>
      </w:r>
      <w:r w:rsidR="00B52E4D" w:rsidRPr="00C07826">
        <w:rPr>
          <w:rFonts w:ascii="Calibri" w:hAnsi="Calibri"/>
          <w:color w:val="000000"/>
          <w:sz w:val="22"/>
          <w:szCs w:val="22"/>
        </w:rPr>
        <w:t>employee</w:t>
      </w:r>
      <w:r w:rsidRPr="00C07826">
        <w:rPr>
          <w:rFonts w:ascii="Calibri" w:hAnsi="Calibri"/>
          <w:color w:val="000000"/>
          <w:sz w:val="22"/>
          <w:szCs w:val="22"/>
        </w:rPr>
        <w:t xml:space="preserve"> as a result of carrying out prescribed roles and responsibilities. These will include the manner in which work is undertaken to ensure consistency with the Code of</w:t>
      </w:r>
      <w:r w:rsidR="00DE12B0" w:rsidRPr="00C07826">
        <w:rPr>
          <w:rFonts w:ascii="Calibri" w:hAnsi="Calibri"/>
          <w:color w:val="000000"/>
          <w:sz w:val="22"/>
          <w:szCs w:val="22"/>
        </w:rPr>
        <w:t xml:space="preserve"> </w:t>
      </w:r>
      <w:r w:rsidR="00C10D89" w:rsidRPr="00C07826">
        <w:rPr>
          <w:rFonts w:ascii="Calibri" w:hAnsi="Calibri"/>
          <w:color w:val="000000"/>
          <w:sz w:val="22"/>
          <w:szCs w:val="22"/>
        </w:rPr>
        <w:t>Conduct</w:t>
      </w:r>
      <w:r w:rsidRPr="00C07826">
        <w:rPr>
          <w:rFonts w:ascii="Calibri" w:hAnsi="Calibri"/>
          <w:color w:val="000000"/>
          <w:sz w:val="22"/>
          <w:szCs w:val="22"/>
        </w:rPr>
        <w:t>.</w:t>
      </w:r>
    </w:p>
    <w:p w:rsidR="001624D7" w:rsidRPr="00C07826" w:rsidRDefault="001624D7" w:rsidP="00B66FE1">
      <w:pPr>
        <w:ind w:hanging="360"/>
        <w:jc w:val="both"/>
        <w:rPr>
          <w:rFonts w:ascii="Calibri" w:hAnsi="Calibri"/>
          <w:color w:val="000000"/>
          <w:sz w:val="22"/>
          <w:szCs w:val="22"/>
        </w:rPr>
      </w:pPr>
    </w:p>
    <w:p w:rsidR="00BA4049" w:rsidRPr="0036070C" w:rsidRDefault="00BA4049" w:rsidP="00B66FE1">
      <w:pPr>
        <w:ind w:hanging="360"/>
        <w:jc w:val="both"/>
        <w:rPr>
          <w:color w:val="000000"/>
          <w:sz w:val="20"/>
          <w:szCs w:val="20"/>
        </w:rPr>
      </w:pPr>
    </w:p>
    <w:p w:rsidR="0036070C" w:rsidRPr="00C07826" w:rsidRDefault="0036070C" w:rsidP="00B66FE1">
      <w:pPr>
        <w:jc w:val="both"/>
        <w:rPr>
          <w:rFonts w:ascii="Calibri" w:hAnsi="Calibri"/>
          <w:color w:val="000000"/>
          <w:sz w:val="22"/>
          <w:szCs w:val="22"/>
        </w:rPr>
      </w:pPr>
      <w:r w:rsidRPr="00C07826">
        <w:rPr>
          <w:rFonts w:ascii="Calibri" w:hAnsi="Calibri"/>
          <w:b/>
          <w:bCs/>
          <w:color w:val="000000"/>
          <w:sz w:val="22"/>
          <w:szCs w:val="22"/>
        </w:rPr>
        <w:t>Review of progress and achievements</w:t>
      </w:r>
    </w:p>
    <w:p w:rsidR="0036070C" w:rsidRPr="00C07826" w:rsidRDefault="0036070C" w:rsidP="00B66FE1">
      <w:pPr>
        <w:jc w:val="both"/>
        <w:rPr>
          <w:rFonts w:ascii="Calibri" w:hAnsi="Calibri"/>
          <w:color w:val="000000"/>
          <w:sz w:val="22"/>
          <w:szCs w:val="22"/>
        </w:rPr>
      </w:pPr>
      <w:r w:rsidRPr="00C07826">
        <w:rPr>
          <w:rFonts w:ascii="Calibri" w:hAnsi="Calibri"/>
          <w:color w:val="000000"/>
          <w:sz w:val="22"/>
          <w:szCs w:val="22"/>
        </w:rPr>
        <w:lastRenderedPageBreak/>
        <w:t>At</w:t>
      </w:r>
      <w:r w:rsidR="00330C62" w:rsidRPr="00C07826">
        <w:rPr>
          <w:rFonts w:ascii="Calibri" w:hAnsi="Calibri"/>
          <w:color w:val="000000"/>
          <w:sz w:val="22"/>
          <w:szCs w:val="22"/>
        </w:rPr>
        <w:t xml:space="preserve"> the mid-term of the CPD cycle</w:t>
      </w:r>
      <w:r w:rsidRPr="00C07826">
        <w:rPr>
          <w:rFonts w:ascii="Calibri" w:hAnsi="Calibri"/>
          <w:color w:val="000000"/>
          <w:sz w:val="22"/>
          <w:szCs w:val="22"/>
        </w:rPr>
        <w:t xml:space="preserve"> the supervisor </w:t>
      </w:r>
      <w:r w:rsidR="00DE12B0" w:rsidRPr="00C07826">
        <w:rPr>
          <w:rFonts w:ascii="Calibri" w:hAnsi="Calibri"/>
          <w:color w:val="000000"/>
          <w:sz w:val="22"/>
          <w:szCs w:val="22"/>
        </w:rPr>
        <w:t>will meet with the</w:t>
      </w:r>
      <w:r w:rsidRPr="00C07826">
        <w:rPr>
          <w:rFonts w:ascii="Calibri" w:hAnsi="Calibri"/>
          <w:color w:val="000000"/>
          <w:sz w:val="22"/>
          <w:szCs w:val="22"/>
        </w:rPr>
        <w:t xml:space="preserve"> </w:t>
      </w:r>
      <w:r w:rsidR="00DE12B0" w:rsidRPr="00C07826">
        <w:rPr>
          <w:rFonts w:ascii="Calibri" w:hAnsi="Calibri"/>
          <w:color w:val="000000"/>
          <w:sz w:val="22"/>
          <w:szCs w:val="22"/>
        </w:rPr>
        <w:t xml:space="preserve">employee to review progress and </w:t>
      </w:r>
      <w:r w:rsidRPr="00C07826">
        <w:rPr>
          <w:rFonts w:ascii="Calibri" w:hAnsi="Calibri"/>
          <w:color w:val="000000"/>
          <w:sz w:val="22"/>
          <w:szCs w:val="22"/>
        </w:rPr>
        <w:t xml:space="preserve">achievement. These review discussions are an opportunity to provide feedback, support, direction and encouragement in relation to the progress and achievement of the </w:t>
      </w:r>
      <w:r w:rsidR="00DE12B0" w:rsidRPr="00C07826">
        <w:rPr>
          <w:rFonts w:ascii="Calibri" w:hAnsi="Calibri"/>
          <w:color w:val="000000"/>
          <w:sz w:val="22"/>
          <w:szCs w:val="22"/>
        </w:rPr>
        <w:t>employee</w:t>
      </w:r>
      <w:r w:rsidR="00330C62" w:rsidRPr="00C07826">
        <w:rPr>
          <w:rFonts w:ascii="Calibri" w:hAnsi="Calibri"/>
          <w:color w:val="000000"/>
          <w:sz w:val="22"/>
          <w:szCs w:val="22"/>
        </w:rPr>
        <w:t>’s</w:t>
      </w:r>
      <w:r w:rsidR="00DE12B0" w:rsidRPr="00C07826">
        <w:rPr>
          <w:rFonts w:ascii="Calibri" w:hAnsi="Calibri"/>
          <w:color w:val="000000"/>
          <w:sz w:val="22"/>
          <w:szCs w:val="22"/>
        </w:rPr>
        <w:t xml:space="preserve"> </w:t>
      </w:r>
      <w:r w:rsidRPr="00C07826">
        <w:rPr>
          <w:rFonts w:ascii="Calibri" w:hAnsi="Calibri"/>
          <w:color w:val="000000"/>
          <w:sz w:val="22"/>
          <w:szCs w:val="22"/>
        </w:rPr>
        <w:t xml:space="preserve">expectations and development plan. </w:t>
      </w:r>
    </w:p>
    <w:p w:rsidR="00DE12B0" w:rsidRPr="00C07826" w:rsidRDefault="00DE12B0" w:rsidP="00B66FE1">
      <w:pPr>
        <w:jc w:val="both"/>
        <w:rPr>
          <w:rFonts w:ascii="Calibri" w:hAnsi="Calibri"/>
          <w:color w:val="000000"/>
          <w:sz w:val="22"/>
          <w:szCs w:val="22"/>
        </w:rPr>
      </w:pPr>
    </w:p>
    <w:p w:rsidR="0036070C" w:rsidRPr="00C07826" w:rsidRDefault="0036070C" w:rsidP="00B66FE1">
      <w:pPr>
        <w:jc w:val="both"/>
        <w:rPr>
          <w:rFonts w:ascii="Calibri" w:hAnsi="Calibri"/>
          <w:color w:val="000000"/>
          <w:sz w:val="22"/>
          <w:szCs w:val="22"/>
        </w:rPr>
      </w:pPr>
      <w:r w:rsidRPr="00C07826">
        <w:rPr>
          <w:rFonts w:ascii="Calibri" w:hAnsi="Calibri"/>
          <w:color w:val="000000"/>
          <w:sz w:val="22"/>
          <w:szCs w:val="22"/>
        </w:rPr>
        <w:t xml:space="preserve">The review also provides the opportunity for the supervisor and </w:t>
      </w:r>
      <w:r w:rsidR="00330C62" w:rsidRPr="00C07826">
        <w:rPr>
          <w:rFonts w:ascii="Calibri" w:hAnsi="Calibri"/>
          <w:color w:val="000000"/>
          <w:sz w:val="22"/>
          <w:szCs w:val="22"/>
        </w:rPr>
        <w:t xml:space="preserve">employee </w:t>
      </w:r>
      <w:r w:rsidRPr="00C07826">
        <w:rPr>
          <w:rFonts w:ascii="Calibri" w:hAnsi="Calibri"/>
          <w:color w:val="000000"/>
          <w:sz w:val="22"/>
          <w:szCs w:val="22"/>
        </w:rPr>
        <w:t xml:space="preserve">to discuss general work issues, including workload, and the operations of the area that affect an individual's contribution. </w:t>
      </w:r>
    </w:p>
    <w:p w:rsidR="00DE12B0" w:rsidRPr="00C07826" w:rsidRDefault="00DE12B0" w:rsidP="00B66FE1">
      <w:pPr>
        <w:ind w:hanging="360"/>
        <w:jc w:val="both"/>
        <w:rPr>
          <w:rFonts w:ascii="Calibri" w:hAnsi="Calibri"/>
          <w:color w:val="000000"/>
          <w:sz w:val="22"/>
          <w:szCs w:val="22"/>
        </w:rPr>
      </w:pPr>
    </w:p>
    <w:p w:rsidR="0036070C" w:rsidRPr="00C07826" w:rsidRDefault="0036070C" w:rsidP="00B66FE1">
      <w:pPr>
        <w:jc w:val="both"/>
        <w:rPr>
          <w:rFonts w:ascii="Calibri" w:hAnsi="Calibri"/>
          <w:color w:val="000000"/>
          <w:sz w:val="22"/>
          <w:szCs w:val="22"/>
        </w:rPr>
      </w:pPr>
      <w:r w:rsidRPr="00C07826">
        <w:rPr>
          <w:rFonts w:ascii="Calibri" w:hAnsi="Calibri"/>
          <w:color w:val="000000"/>
          <w:sz w:val="22"/>
          <w:szCs w:val="22"/>
        </w:rPr>
        <w:t>A summary of the progress review discussion should be recorded in Part B - Progress Review, Section</w:t>
      </w:r>
      <w:r w:rsidR="00345381">
        <w:rPr>
          <w:rFonts w:ascii="Calibri" w:hAnsi="Calibri"/>
          <w:color w:val="000000"/>
          <w:sz w:val="22"/>
          <w:szCs w:val="22"/>
        </w:rPr>
        <w:t xml:space="preserve"> </w:t>
      </w:r>
      <w:r w:rsidRPr="00C07826">
        <w:rPr>
          <w:rFonts w:ascii="Calibri" w:hAnsi="Calibri"/>
          <w:color w:val="000000"/>
          <w:sz w:val="22"/>
          <w:szCs w:val="22"/>
        </w:rPr>
        <w:t xml:space="preserve">1 of the Statement of Expectations form. </w:t>
      </w:r>
    </w:p>
    <w:p w:rsidR="00DE12B0" w:rsidRPr="00C07826" w:rsidRDefault="00DE12B0" w:rsidP="00B66FE1">
      <w:pPr>
        <w:ind w:hanging="360"/>
        <w:jc w:val="both"/>
        <w:rPr>
          <w:rFonts w:ascii="Calibri" w:hAnsi="Calibri"/>
          <w:color w:val="000000"/>
          <w:sz w:val="22"/>
          <w:szCs w:val="22"/>
        </w:rPr>
      </w:pPr>
    </w:p>
    <w:p w:rsidR="0036070C" w:rsidRPr="00C07826" w:rsidRDefault="0036070C" w:rsidP="00B66FE1">
      <w:pPr>
        <w:jc w:val="both"/>
        <w:rPr>
          <w:rFonts w:ascii="Calibri" w:hAnsi="Calibri"/>
          <w:color w:val="000000"/>
          <w:sz w:val="22"/>
          <w:szCs w:val="22"/>
        </w:rPr>
      </w:pPr>
      <w:r w:rsidRPr="00C07826">
        <w:rPr>
          <w:rFonts w:ascii="Calibri" w:hAnsi="Calibri"/>
          <w:color w:val="000000"/>
          <w:sz w:val="22"/>
          <w:szCs w:val="22"/>
        </w:rPr>
        <w:t>An end of</w:t>
      </w:r>
      <w:r w:rsidR="00330C62" w:rsidRPr="00C07826">
        <w:rPr>
          <w:rFonts w:ascii="Calibri" w:hAnsi="Calibri"/>
          <w:color w:val="000000"/>
          <w:sz w:val="22"/>
          <w:szCs w:val="22"/>
        </w:rPr>
        <w:t xml:space="preserve"> cycle</w:t>
      </w:r>
      <w:r w:rsidRPr="00C07826">
        <w:rPr>
          <w:rFonts w:ascii="Calibri" w:hAnsi="Calibri"/>
          <w:color w:val="000000"/>
          <w:sz w:val="22"/>
          <w:szCs w:val="22"/>
        </w:rPr>
        <w:t xml:space="preserve"> assessment will be held at the end of the designated </w:t>
      </w:r>
      <w:r w:rsidR="00330C62" w:rsidRPr="00C07826">
        <w:rPr>
          <w:rFonts w:ascii="Calibri" w:hAnsi="Calibri"/>
          <w:color w:val="000000"/>
          <w:sz w:val="22"/>
          <w:szCs w:val="22"/>
        </w:rPr>
        <w:t>CPD</w:t>
      </w:r>
      <w:r w:rsidRPr="00C07826">
        <w:rPr>
          <w:rFonts w:ascii="Calibri" w:hAnsi="Calibri"/>
          <w:color w:val="000000"/>
          <w:sz w:val="22"/>
          <w:szCs w:val="22"/>
        </w:rPr>
        <w:t xml:space="preserve"> period, which is usually a 12-month period. The </w:t>
      </w:r>
      <w:r w:rsidR="00330C62" w:rsidRPr="00C07826">
        <w:rPr>
          <w:rFonts w:ascii="Calibri" w:hAnsi="Calibri"/>
          <w:color w:val="000000"/>
          <w:sz w:val="22"/>
          <w:szCs w:val="22"/>
        </w:rPr>
        <w:t xml:space="preserve">employee </w:t>
      </w:r>
      <w:r w:rsidRPr="00C07826">
        <w:rPr>
          <w:rFonts w:ascii="Calibri" w:hAnsi="Calibri"/>
          <w:color w:val="000000"/>
          <w:sz w:val="22"/>
          <w:szCs w:val="22"/>
        </w:rPr>
        <w:t>should reflect on their e</w:t>
      </w:r>
      <w:r w:rsidR="00330C62" w:rsidRPr="00C07826">
        <w:rPr>
          <w:rFonts w:ascii="Calibri" w:hAnsi="Calibri"/>
          <w:color w:val="000000"/>
          <w:sz w:val="22"/>
          <w:szCs w:val="22"/>
        </w:rPr>
        <w:t>xperiences at work over the CPD</w:t>
      </w:r>
      <w:r w:rsidRPr="00C07826">
        <w:rPr>
          <w:rFonts w:ascii="Calibri" w:hAnsi="Calibri"/>
          <w:color w:val="000000"/>
          <w:sz w:val="22"/>
          <w:szCs w:val="22"/>
        </w:rPr>
        <w:t xml:space="preserve"> period, the supervisor and </w:t>
      </w:r>
      <w:r w:rsidR="00330C62" w:rsidRPr="00C07826">
        <w:rPr>
          <w:rFonts w:ascii="Calibri" w:hAnsi="Calibri"/>
          <w:color w:val="000000"/>
          <w:sz w:val="22"/>
          <w:szCs w:val="22"/>
        </w:rPr>
        <w:t xml:space="preserve">employee </w:t>
      </w:r>
      <w:r w:rsidRPr="00C07826">
        <w:rPr>
          <w:rFonts w:ascii="Calibri" w:hAnsi="Calibri"/>
          <w:color w:val="000000"/>
          <w:sz w:val="22"/>
          <w:szCs w:val="22"/>
        </w:rPr>
        <w:t xml:space="preserve">should then meet to discuss and review the overall progress and achievements of the </w:t>
      </w:r>
      <w:r w:rsidR="00330C62" w:rsidRPr="00C07826">
        <w:rPr>
          <w:rFonts w:ascii="Calibri" w:hAnsi="Calibri"/>
          <w:color w:val="000000"/>
          <w:sz w:val="22"/>
          <w:szCs w:val="22"/>
        </w:rPr>
        <w:t>employee</w:t>
      </w:r>
      <w:r w:rsidRPr="00C07826">
        <w:rPr>
          <w:rFonts w:ascii="Calibri" w:hAnsi="Calibri"/>
          <w:color w:val="000000"/>
          <w:sz w:val="22"/>
          <w:szCs w:val="22"/>
        </w:rPr>
        <w:t xml:space="preserve">, identify any critical factors which may have impacted on progress/outcomes and identify an overall performance rating for the </w:t>
      </w:r>
      <w:r w:rsidR="00330C62" w:rsidRPr="00C07826">
        <w:rPr>
          <w:rFonts w:ascii="Calibri" w:hAnsi="Calibri"/>
          <w:color w:val="000000"/>
          <w:sz w:val="22"/>
          <w:szCs w:val="22"/>
        </w:rPr>
        <w:t xml:space="preserve">employee </w:t>
      </w:r>
      <w:r w:rsidRPr="00C07826">
        <w:rPr>
          <w:rFonts w:ascii="Calibri" w:hAnsi="Calibri"/>
          <w:color w:val="000000"/>
          <w:sz w:val="22"/>
          <w:szCs w:val="22"/>
        </w:rPr>
        <w:t xml:space="preserve">over the review period. </w:t>
      </w:r>
    </w:p>
    <w:p w:rsidR="00DE12B0" w:rsidRPr="00C07826" w:rsidRDefault="00DE12B0" w:rsidP="00B66FE1">
      <w:pPr>
        <w:ind w:hanging="360"/>
        <w:jc w:val="both"/>
        <w:rPr>
          <w:rFonts w:ascii="Calibri" w:hAnsi="Calibri"/>
          <w:color w:val="000000"/>
          <w:sz w:val="22"/>
          <w:szCs w:val="22"/>
        </w:rPr>
      </w:pPr>
    </w:p>
    <w:p w:rsidR="0036070C" w:rsidRPr="00C07826" w:rsidRDefault="0036070C" w:rsidP="00B66FE1">
      <w:pPr>
        <w:jc w:val="both"/>
        <w:rPr>
          <w:rFonts w:ascii="Calibri" w:hAnsi="Calibri"/>
          <w:color w:val="000000"/>
          <w:sz w:val="22"/>
          <w:szCs w:val="22"/>
        </w:rPr>
      </w:pPr>
      <w:r w:rsidRPr="00C07826">
        <w:rPr>
          <w:rFonts w:ascii="Calibri" w:hAnsi="Calibri"/>
          <w:color w:val="000000"/>
          <w:sz w:val="22"/>
          <w:szCs w:val="22"/>
        </w:rPr>
        <w:t xml:space="preserve">A summary of the self-reflection, outcome discussion and overall performance rating should be recorded in Part B - Progress Review, Sections 2 and 3 of the Statement of Expectations form. </w:t>
      </w:r>
    </w:p>
    <w:p w:rsidR="00DE12B0" w:rsidRPr="00C07826" w:rsidRDefault="00DE12B0" w:rsidP="00B66FE1">
      <w:pPr>
        <w:ind w:hanging="360"/>
        <w:jc w:val="both"/>
        <w:rPr>
          <w:rFonts w:ascii="Calibri" w:hAnsi="Calibri"/>
          <w:color w:val="000000"/>
          <w:sz w:val="22"/>
          <w:szCs w:val="22"/>
        </w:rPr>
      </w:pPr>
    </w:p>
    <w:p w:rsidR="0036070C" w:rsidRPr="00C07826" w:rsidRDefault="0036070C" w:rsidP="00B66FE1">
      <w:pPr>
        <w:jc w:val="both"/>
        <w:rPr>
          <w:rFonts w:ascii="Calibri" w:hAnsi="Calibri"/>
          <w:color w:val="000000"/>
          <w:sz w:val="22"/>
          <w:szCs w:val="22"/>
        </w:rPr>
      </w:pPr>
      <w:r w:rsidRPr="00C07826">
        <w:rPr>
          <w:rFonts w:ascii="Calibri" w:hAnsi="Calibri"/>
          <w:color w:val="000000"/>
          <w:sz w:val="22"/>
          <w:szCs w:val="22"/>
        </w:rPr>
        <w:t>In cases where development is required or progress and achievement is unsatisfactory, action to address possible underperformance or misconduct should be taken at the earliest time possible. Once such issues are identified, such action should not be delayed until a formal review.</w:t>
      </w:r>
    </w:p>
    <w:p w:rsidR="00DE12B0" w:rsidRPr="00C07826" w:rsidRDefault="00DE12B0" w:rsidP="00B66FE1">
      <w:pPr>
        <w:ind w:hanging="360"/>
        <w:jc w:val="both"/>
        <w:rPr>
          <w:rFonts w:ascii="Calibri" w:hAnsi="Calibri"/>
          <w:color w:val="000000"/>
          <w:sz w:val="22"/>
          <w:szCs w:val="22"/>
        </w:rPr>
      </w:pPr>
    </w:p>
    <w:p w:rsidR="00DE12B0" w:rsidRPr="00C07826" w:rsidRDefault="00FE72F3" w:rsidP="00B66FE1">
      <w:pPr>
        <w:jc w:val="both"/>
        <w:rPr>
          <w:rFonts w:ascii="Calibri" w:hAnsi="Calibri"/>
          <w:color w:val="000000"/>
          <w:sz w:val="22"/>
          <w:szCs w:val="22"/>
        </w:rPr>
      </w:pPr>
      <w:r w:rsidRPr="00C07826">
        <w:rPr>
          <w:rFonts w:ascii="Calibri" w:hAnsi="Calibri"/>
          <w:b/>
          <w:bCs/>
          <w:i/>
          <w:color w:val="000000"/>
          <w:sz w:val="22"/>
          <w:szCs w:val="22"/>
        </w:rPr>
        <w:t>Perf</w:t>
      </w:r>
      <w:r w:rsidR="0036070C" w:rsidRPr="00C07826">
        <w:rPr>
          <w:rFonts w:ascii="Calibri" w:hAnsi="Calibri"/>
          <w:b/>
          <w:bCs/>
          <w:i/>
          <w:color w:val="000000"/>
          <w:sz w:val="22"/>
          <w:szCs w:val="22"/>
        </w:rPr>
        <w:t>o</w:t>
      </w:r>
      <w:r w:rsidRPr="00C07826">
        <w:rPr>
          <w:rFonts w:ascii="Calibri" w:hAnsi="Calibri"/>
          <w:b/>
          <w:bCs/>
          <w:i/>
          <w:color w:val="000000"/>
          <w:sz w:val="22"/>
          <w:szCs w:val="22"/>
        </w:rPr>
        <w:t>r</w:t>
      </w:r>
      <w:r w:rsidR="0036070C" w:rsidRPr="00C07826">
        <w:rPr>
          <w:rFonts w:ascii="Calibri" w:hAnsi="Calibri"/>
          <w:b/>
          <w:bCs/>
          <w:i/>
          <w:color w:val="000000"/>
          <w:sz w:val="22"/>
          <w:szCs w:val="22"/>
        </w:rPr>
        <w:t xml:space="preserve">mance ratings </w:t>
      </w:r>
    </w:p>
    <w:p w:rsidR="0036070C" w:rsidRPr="00C07826" w:rsidRDefault="0036070C" w:rsidP="00B66FE1">
      <w:pPr>
        <w:jc w:val="both"/>
        <w:rPr>
          <w:rFonts w:ascii="Calibri" w:hAnsi="Calibri"/>
          <w:color w:val="000000"/>
          <w:sz w:val="22"/>
          <w:szCs w:val="22"/>
        </w:rPr>
      </w:pPr>
      <w:r w:rsidRPr="00C07826">
        <w:rPr>
          <w:rFonts w:ascii="Calibri" w:hAnsi="Calibri"/>
          <w:color w:val="000000"/>
          <w:sz w:val="22"/>
          <w:szCs w:val="22"/>
        </w:rPr>
        <w:t xml:space="preserve">The following ratings are used in the Career and </w:t>
      </w:r>
      <w:r w:rsidR="00B66FE1">
        <w:rPr>
          <w:rFonts w:ascii="Calibri" w:hAnsi="Calibri"/>
          <w:color w:val="000000"/>
          <w:sz w:val="22"/>
          <w:szCs w:val="22"/>
        </w:rPr>
        <w:t>Performance Development Process.</w:t>
      </w:r>
    </w:p>
    <w:p w:rsidR="00330C62" w:rsidRPr="00C07826" w:rsidRDefault="00330C62" w:rsidP="00B66FE1">
      <w:pPr>
        <w:ind w:hanging="360"/>
        <w:jc w:val="both"/>
        <w:rPr>
          <w:rFonts w:ascii="Calibri" w:hAnsi="Calibri"/>
          <w:color w:val="000000"/>
          <w:sz w:val="22"/>
          <w:szCs w:val="22"/>
        </w:rPr>
      </w:pPr>
    </w:p>
    <w:p w:rsidR="00330C62" w:rsidRPr="00C07826" w:rsidRDefault="0036070C" w:rsidP="00B66FE1">
      <w:pPr>
        <w:ind w:firstLine="720"/>
        <w:jc w:val="both"/>
        <w:rPr>
          <w:rFonts w:ascii="Calibri" w:hAnsi="Calibri"/>
          <w:color w:val="000000"/>
          <w:sz w:val="22"/>
          <w:szCs w:val="22"/>
        </w:rPr>
      </w:pPr>
      <w:r w:rsidRPr="00C07826">
        <w:rPr>
          <w:rFonts w:ascii="Calibri" w:hAnsi="Calibri"/>
          <w:b/>
          <w:bCs/>
          <w:color w:val="000000"/>
          <w:sz w:val="22"/>
          <w:szCs w:val="22"/>
        </w:rPr>
        <w:t xml:space="preserve">Outstanding </w:t>
      </w:r>
      <w:r w:rsidR="00FE72F3" w:rsidRPr="00C07826">
        <w:rPr>
          <w:rFonts w:ascii="Calibri" w:hAnsi="Calibri"/>
          <w:color w:val="000000"/>
          <w:sz w:val="22"/>
          <w:szCs w:val="22"/>
        </w:rPr>
        <w:tab/>
      </w:r>
    </w:p>
    <w:p w:rsidR="0036070C" w:rsidRPr="00C07826" w:rsidRDefault="0036070C" w:rsidP="00B66FE1">
      <w:pPr>
        <w:ind w:left="720"/>
        <w:jc w:val="both"/>
        <w:rPr>
          <w:rFonts w:ascii="Calibri" w:hAnsi="Calibri"/>
          <w:color w:val="000000"/>
          <w:sz w:val="22"/>
          <w:szCs w:val="22"/>
        </w:rPr>
      </w:pPr>
      <w:r w:rsidRPr="00C07826">
        <w:rPr>
          <w:rFonts w:ascii="Calibri" w:hAnsi="Calibri"/>
          <w:color w:val="000000"/>
          <w:sz w:val="22"/>
          <w:szCs w:val="22"/>
        </w:rPr>
        <w:t>Where a</w:t>
      </w:r>
      <w:r w:rsidR="00330C62" w:rsidRPr="00C07826">
        <w:rPr>
          <w:rFonts w:ascii="Calibri" w:hAnsi="Calibri"/>
          <w:color w:val="000000"/>
          <w:sz w:val="22"/>
          <w:szCs w:val="22"/>
        </w:rPr>
        <w:t>n</w:t>
      </w:r>
      <w:r w:rsidRPr="00C07826">
        <w:rPr>
          <w:rFonts w:ascii="Calibri" w:hAnsi="Calibri"/>
          <w:color w:val="000000"/>
          <w:sz w:val="22"/>
          <w:szCs w:val="22"/>
        </w:rPr>
        <w:t xml:space="preserve"> </w:t>
      </w:r>
      <w:r w:rsidR="00330C62" w:rsidRPr="00C07826">
        <w:rPr>
          <w:rFonts w:ascii="Calibri" w:hAnsi="Calibri"/>
          <w:color w:val="000000"/>
          <w:sz w:val="22"/>
          <w:szCs w:val="22"/>
        </w:rPr>
        <w:t xml:space="preserve">employee’s </w:t>
      </w:r>
      <w:r w:rsidRPr="00C07826">
        <w:rPr>
          <w:rFonts w:ascii="Calibri" w:hAnsi="Calibri"/>
          <w:color w:val="000000"/>
          <w:sz w:val="22"/>
          <w:szCs w:val="22"/>
        </w:rPr>
        <w:t>performance consistently exceeds expectations the supervisor may consider and if</w:t>
      </w:r>
      <w:r w:rsidRPr="00C07826">
        <w:rPr>
          <w:rFonts w:ascii="Calibri" w:hAnsi="Calibri"/>
          <w:i/>
          <w:iCs/>
          <w:color w:val="000000"/>
          <w:sz w:val="22"/>
          <w:szCs w:val="22"/>
        </w:rPr>
        <w:t xml:space="preserve"> </w:t>
      </w:r>
      <w:r w:rsidRPr="00C07826">
        <w:rPr>
          <w:rFonts w:ascii="Calibri" w:hAnsi="Calibri"/>
          <w:color w:val="000000"/>
          <w:sz w:val="22"/>
          <w:szCs w:val="22"/>
        </w:rPr>
        <w:t xml:space="preserve">applicable recommend to the </w:t>
      </w:r>
      <w:r w:rsidR="00330C62" w:rsidRPr="00C07826">
        <w:rPr>
          <w:rFonts w:ascii="Calibri" w:hAnsi="Calibri"/>
          <w:color w:val="000000"/>
          <w:sz w:val="22"/>
          <w:szCs w:val="22"/>
        </w:rPr>
        <w:t>President/Editor in Chief:</w:t>
      </w:r>
    </w:p>
    <w:p w:rsidR="0036070C" w:rsidRPr="00C07826" w:rsidRDefault="0036070C" w:rsidP="00B66FE1">
      <w:pPr>
        <w:numPr>
          <w:ilvl w:val="0"/>
          <w:numId w:val="14"/>
        </w:numPr>
        <w:jc w:val="both"/>
        <w:rPr>
          <w:rFonts w:ascii="Calibri" w:hAnsi="Calibri"/>
          <w:color w:val="000000"/>
          <w:sz w:val="22"/>
          <w:szCs w:val="22"/>
        </w:rPr>
      </w:pPr>
      <w:r w:rsidRPr="00C07826">
        <w:rPr>
          <w:rFonts w:ascii="Calibri" w:hAnsi="Calibri"/>
          <w:color w:val="000000"/>
          <w:sz w:val="22"/>
          <w:szCs w:val="22"/>
        </w:rPr>
        <w:t>an accelerated increment (if available)</w:t>
      </w:r>
      <w:r w:rsidR="00330C62" w:rsidRPr="00C07826">
        <w:rPr>
          <w:rFonts w:ascii="Calibri" w:hAnsi="Calibri"/>
          <w:color w:val="000000"/>
          <w:sz w:val="22"/>
          <w:szCs w:val="22"/>
        </w:rPr>
        <w:t>,</w:t>
      </w:r>
      <w:r w:rsidRPr="00C07826">
        <w:rPr>
          <w:rFonts w:ascii="Calibri" w:hAnsi="Calibri"/>
          <w:color w:val="000000"/>
          <w:sz w:val="22"/>
          <w:szCs w:val="22"/>
        </w:rPr>
        <w:t xml:space="preserve"> </w:t>
      </w:r>
    </w:p>
    <w:p w:rsidR="0036070C" w:rsidRPr="00C07826" w:rsidRDefault="0036070C" w:rsidP="00B66FE1">
      <w:pPr>
        <w:numPr>
          <w:ilvl w:val="0"/>
          <w:numId w:val="14"/>
        </w:numPr>
        <w:jc w:val="both"/>
        <w:rPr>
          <w:rFonts w:ascii="Calibri" w:hAnsi="Calibri"/>
          <w:color w:val="000000"/>
          <w:sz w:val="22"/>
          <w:szCs w:val="22"/>
        </w:rPr>
      </w:pPr>
      <w:r w:rsidRPr="00C07826">
        <w:rPr>
          <w:rFonts w:ascii="Calibri" w:hAnsi="Calibri"/>
          <w:color w:val="000000"/>
          <w:sz w:val="22"/>
          <w:szCs w:val="22"/>
        </w:rPr>
        <w:t>a responsibility loading</w:t>
      </w:r>
      <w:r w:rsidR="00330C62" w:rsidRPr="00C07826">
        <w:rPr>
          <w:rFonts w:ascii="Calibri" w:hAnsi="Calibri"/>
          <w:color w:val="000000"/>
          <w:sz w:val="22"/>
          <w:szCs w:val="22"/>
        </w:rPr>
        <w:t>, or</w:t>
      </w:r>
      <w:r w:rsidRPr="00C07826">
        <w:rPr>
          <w:rFonts w:ascii="Calibri" w:hAnsi="Calibri"/>
          <w:color w:val="000000"/>
          <w:sz w:val="22"/>
          <w:szCs w:val="22"/>
        </w:rPr>
        <w:t xml:space="preserve"> </w:t>
      </w:r>
    </w:p>
    <w:p w:rsidR="0036070C" w:rsidRPr="00C07826" w:rsidRDefault="0036070C" w:rsidP="00B66FE1">
      <w:pPr>
        <w:numPr>
          <w:ilvl w:val="0"/>
          <w:numId w:val="14"/>
        </w:numPr>
        <w:jc w:val="both"/>
        <w:rPr>
          <w:rFonts w:ascii="Calibri" w:hAnsi="Calibri"/>
          <w:color w:val="000000"/>
          <w:sz w:val="22"/>
          <w:szCs w:val="22"/>
        </w:rPr>
      </w:pPr>
      <w:r w:rsidRPr="00C07826">
        <w:rPr>
          <w:rFonts w:ascii="Calibri" w:hAnsi="Calibri"/>
          <w:color w:val="000000"/>
          <w:sz w:val="22"/>
          <w:szCs w:val="22"/>
        </w:rPr>
        <w:t>confirmation of probation (if applicable).</w:t>
      </w:r>
    </w:p>
    <w:p w:rsidR="00330C62" w:rsidRPr="00C07826" w:rsidRDefault="00330C62" w:rsidP="00B66FE1">
      <w:pPr>
        <w:ind w:hanging="360"/>
        <w:jc w:val="both"/>
        <w:rPr>
          <w:rFonts w:ascii="Calibri" w:hAnsi="Calibri"/>
          <w:color w:val="000000"/>
          <w:sz w:val="22"/>
          <w:szCs w:val="22"/>
        </w:rPr>
      </w:pPr>
    </w:p>
    <w:p w:rsidR="0036070C" w:rsidRPr="00C07826" w:rsidRDefault="0036070C" w:rsidP="00B66FE1">
      <w:pPr>
        <w:ind w:firstLine="720"/>
        <w:jc w:val="both"/>
        <w:rPr>
          <w:rFonts w:ascii="Calibri" w:hAnsi="Calibri"/>
          <w:color w:val="000000"/>
          <w:sz w:val="22"/>
          <w:szCs w:val="22"/>
        </w:rPr>
      </w:pPr>
      <w:r w:rsidRPr="00C07826">
        <w:rPr>
          <w:rFonts w:ascii="Calibri" w:hAnsi="Calibri"/>
          <w:b/>
          <w:bCs/>
          <w:color w:val="000000"/>
          <w:sz w:val="22"/>
          <w:szCs w:val="22"/>
        </w:rPr>
        <w:t>Meets All Expectations</w:t>
      </w:r>
    </w:p>
    <w:p w:rsidR="0036070C" w:rsidRPr="00C07826" w:rsidRDefault="0036070C" w:rsidP="00B66FE1">
      <w:pPr>
        <w:ind w:left="720"/>
        <w:jc w:val="both"/>
        <w:rPr>
          <w:rFonts w:ascii="Calibri" w:hAnsi="Calibri"/>
          <w:color w:val="000000"/>
          <w:sz w:val="22"/>
          <w:szCs w:val="22"/>
        </w:rPr>
      </w:pPr>
      <w:r w:rsidRPr="00C07826">
        <w:rPr>
          <w:rFonts w:ascii="Calibri" w:hAnsi="Calibri"/>
          <w:color w:val="000000"/>
          <w:sz w:val="22"/>
          <w:szCs w:val="22"/>
        </w:rPr>
        <w:t>Where a</w:t>
      </w:r>
      <w:r w:rsidR="00330C62" w:rsidRPr="00C07826">
        <w:rPr>
          <w:rFonts w:ascii="Calibri" w:hAnsi="Calibri"/>
          <w:color w:val="000000"/>
          <w:sz w:val="22"/>
          <w:szCs w:val="22"/>
        </w:rPr>
        <w:t>n</w:t>
      </w:r>
      <w:r w:rsidRPr="00C07826">
        <w:rPr>
          <w:rFonts w:ascii="Calibri" w:hAnsi="Calibri"/>
          <w:color w:val="000000"/>
          <w:sz w:val="22"/>
          <w:szCs w:val="22"/>
        </w:rPr>
        <w:t xml:space="preserve"> </w:t>
      </w:r>
      <w:r w:rsidR="00330C62" w:rsidRPr="00C07826">
        <w:rPr>
          <w:rFonts w:ascii="Calibri" w:hAnsi="Calibri"/>
          <w:color w:val="000000"/>
          <w:sz w:val="22"/>
          <w:szCs w:val="22"/>
        </w:rPr>
        <w:t xml:space="preserve">employee’s </w:t>
      </w:r>
      <w:r w:rsidRPr="00C07826">
        <w:rPr>
          <w:rFonts w:ascii="Calibri" w:hAnsi="Calibri"/>
          <w:color w:val="000000"/>
          <w:sz w:val="22"/>
          <w:szCs w:val="22"/>
        </w:rPr>
        <w:t xml:space="preserve">performance usually meets, and may exceed some, expectations the supervisor should acknowledge this. The supervisor may consider the following and, if applicable, recommend to the </w:t>
      </w:r>
      <w:r w:rsidR="00330C62" w:rsidRPr="00C07826">
        <w:rPr>
          <w:rFonts w:ascii="Calibri" w:hAnsi="Calibri"/>
          <w:color w:val="000000"/>
          <w:sz w:val="22"/>
          <w:szCs w:val="22"/>
        </w:rPr>
        <w:t>President/Editor in Chief:</w:t>
      </w:r>
    </w:p>
    <w:p w:rsidR="0036070C" w:rsidRPr="00C07826" w:rsidRDefault="0036070C" w:rsidP="00B66FE1">
      <w:pPr>
        <w:numPr>
          <w:ilvl w:val="0"/>
          <w:numId w:val="15"/>
        </w:numPr>
        <w:ind w:left="1440"/>
        <w:jc w:val="both"/>
        <w:rPr>
          <w:rFonts w:ascii="Calibri" w:hAnsi="Calibri"/>
          <w:color w:val="000000"/>
          <w:sz w:val="22"/>
          <w:szCs w:val="22"/>
        </w:rPr>
      </w:pPr>
      <w:r w:rsidRPr="00C07826">
        <w:rPr>
          <w:rFonts w:ascii="Calibri" w:hAnsi="Calibri"/>
          <w:color w:val="000000"/>
          <w:sz w:val="22"/>
          <w:szCs w:val="22"/>
        </w:rPr>
        <w:t>incremental progression (if available) on next anniversary</w:t>
      </w:r>
      <w:r w:rsidR="00330C62" w:rsidRPr="00C07826">
        <w:rPr>
          <w:rFonts w:ascii="Calibri" w:hAnsi="Calibri"/>
          <w:color w:val="000000"/>
          <w:sz w:val="22"/>
          <w:szCs w:val="22"/>
        </w:rPr>
        <w:t>,</w:t>
      </w:r>
      <w:r w:rsidR="00FE72F3" w:rsidRPr="00C07826">
        <w:rPr>
          <w:rFonts w:ascii="Calibri" w:hAnsi="Calibri"/>
          <w:color w:val="000000"/>
          <w:sz w:val="22"/>
          <w:szCs w:val="22"/>
        </w:rPr>
        <w:t xml:space="preserve"> </w:t>
      </w:r>
      <w:r w:rsidR="00330C62" w:rsidRPr="00C07826">
        <w:rPr>
          <w:rFonts w:ascii="Calibri" w:hAnsi="Calibri"/>
          <w:color w:val="000000"/>
          <w:sz w:val="22"/>
          <w:szCs w:val="22"/>
        </w:rPr>
        <w:t>or</w:t>
      </w:r>
      <w:r w:rsidRPr="00C07826">
        <w:rPr>
          <w:rFonts w:ascii="Calibri" w:hAnsi="Calibri"/>
          <w:color w:val="000000"/>
          <w:sz w:val="22"/>
          <w:szCs w:val="22"/>
        </w:rPr>
        <w:t xml:space="preserve"> </w:t>
      </w:r>
    </w:p>
    <w:p w:rsidR="0036070C" w:rsidRPr="00C07826" w:rsidRDefault="0036070C" w:rsidP="00B66FE1">
      <w:pPr>
        <w:numPr>
          <w:ilvl w:val="0"/>
          <w:numId w:val="15"/>
        </w:numPr>
        <w:ind w:left="1440"/>
        <w:jc w:val="both"/>
        <w:rPr>
          <w:rFonts w:ascii="Calibri" w:hAnsi="Calibri"/>
          <w:color w:val="000000"/>
          <w:sz w:val="22"/>
          <w:szCs w:val="22"/>
        </w:rPr>
      </w:pPr>
      <w:r w:rsidRPr="00C07826">
        <w:rPr>
          <w:rFonts w:ascii="Calibri" w:hAnsi="Calibri"/>
          <w:color w:val="000000"/>
          <w:sz w:val="22"/>
          <w:szCs w:val="22"/>
        </w:rPr>
        <w:t xml:space="preserve">confirmation of probation (if applicable). </w:t>
      </w:r>
    </w:p>
    <w:p w:rsidR="00330C62" w:rsidRPr="00C07826" w:rsidRDefault="00330C62" w:rsidP="00B66FE1">
      <w:pPr>
        <w:ind w:hanging="360"/>
        <w:jc w:val="both"/>
        <w:rPr>
          <w:rFonts w:ascii="Calibri" w:hAnsi="Calibri"/>
          <w:color w:val="000000"/>
          <w:sz w:val="22"/>
          <w:szCs w:val="22"/>
        </w:rPr>
      </w:pPr>
    </w:p>
    <w:p w:rsidR="0036070C" w:rsidRPr="00C07826" w:rsidRDefault="0036070C" w:rsidP="00B66FE1">
      <w:pPr>
        <w:ind w:firstLine="720"/>
        <w:jc w:val="both"/>
        <w:rPr>
          <w:rFonts w:ascii="Calibri" w:hAnsi="Calibri"/>
          <w:color w:val="000000"/>
          <w:sz w:val="22"/>
          <w:szCs w:val="22"/>
        </w:rPr>
      </w:pPr>
      <w:r w:rsidRPr="00C07826">
        <w:rPr>
          <w:rFonts w:ascii="Calibri" w:hAnsi="Calibri"/>
          <w:b/>
          <w:bCs/>
          <w:color w:val="000000"/>
          <w:sz w:val="22"/>
          <w:szCs w:val="22"/>
        </w:rPr>
        <w:t>Meets Most Expectations</w:t>
      </w:r>
    </w:p>
    <w:p w:rsidR="0036070C" w:rsidRPr="00C07826" w:rsidRDefault="00351FD1" w:rsidP="00B66FE1">
      <w:pPr>
        <w:ind w:left="720"/>
        <w:jc w:val="both"/>
        <w:rPr>
          <w:rFonts w:ascii="Calibri" w:hAnsi="Calibri"/>
          <w:color w:val="000000"/>
          <w:sz w:val="22"/>
          <w:szCs w:val="22"/>
        </w:rPr>
      </w:pPr>
      <w:r w:rsidRPr="00C07826">
        <w:rPr>
          <w:rFonts w:ascii="Calibri" w:hAnsi="Calibri"/>
          <w:color w:val="000000"/>
          <w:sz w:val="22"/>
          <w:szCs w:val="22"/>
        </w:rPr>
        <w:t xml:space="preserve">Where an employee’s </w:t>
      </w:r>
      <w:r w:rsidR="0036070C" w:rsidRPr="00C07826">
        <w:rPr>
          <w:rFonts w:ascii="Calibri" w:hAnsi="Calibri"/>
          <w:color w:val="000000"/>
          <w:sz w:val="22"/>
          <w:szCs w:val="22"/>
        </w:rPr>
        <w:t xml:space="preserve">performance meets, but does not consistently meet, expectations - further development is needed. The supervisor will assist the </w:t>
      </w:r>
      <w:r w:rsidRPr="00C07826">
        <w:rPr>
          <w:rFonts w:ascii="Calibri" w:hAnsi="Calibri"/>
          <w:color w:val="000000"/>
          <w:sz w:val="22"/>
          <w:szCs w:val="22"/>
        </w:rPr>
        <w:t>employee</w:t>
      </w:r>
      <w:r w:rsidR="0036070C" w:rsidRPr="00C07826">
        <w:rPr>
          <w:rFonts w:ascii="Calibri" w:hAnsi="Calibri"/>
          <w:color w:val="000000"/>
          <w:sz w:val="22"/>
          <w:szCs w:val="22"/>
        </w:rPr>
        <w:t xml:space="preserve"> to address identified improvement areas through feedback and coaching and their career development plan. </w:t>
      </w:r>
    </w:p>
    <w:p w:rsidR="00FE72F3" w:rsidRPr="00C07826" w:rsidRDefault="00FE72F3" w:rsidP="00B66FE1">
      <w:pPr>
        <w:ind w:left="720"/>
        <w:jc w:val="both"/>
        <w:rPr>
          <w:rFonts w:ascii="Calibri" w:hAnsi="Calibri"/>
          <w:color w:val="000000"/>
          <w:sz w:val="22"/>
          <w:szCs w:val="22"/>
        </w:rPr>
      </w:pPr>
    </w:p>
    <w:p w:rsidR="00351FD1" w:rsidRPr="00C07826" w:rsidRDefault="0036070C" w:rsidP="00B66FE1">
      <w:pPr>
        <w:ind w:firstLine="720"/>
        <w:jc w:val="both"/>
        <w:rPr>
          <w:rFonts w:ascii="Calibri" w:hAnsi="Calibri"/>
          <w:color w:val="000000"/>
          <w:sz w:val="22"/>
          <w:szCs w:val="22"/>
        </w:rPr>
      </w:pPr>
      <w:r w:rsidRPr="00C07826">
        <w:rPr>
          <w:rFonts w:ascii="Calibri" w:hAnsi="Calibri"/>
          <w:b/>
          <w:bCs/>
          <w:color w:val="000000"/>
          <w:sz w:val="22"/>
          <w:szCs w:val="22"/>
        </w:rPr>
        <w:t xml:space="preserve">Expectations not achieved </w:t>
      </w:r>
    </w:p>
    <w:p w:rsidR="0036070C" w:rsidRPr="00C07826" w:rsidRDefault="0036070C" w:rsidP="00B66FE1">
      <w:pPr>
        <w:ind w:left="720"/>
        <w:jc w:val="both"/>
        <w:rPr>
          <w:rFonts w:ascii="Calibri" w:hAnsi="Calibri"/>
          <w:color w:val="000000"/>
          <w:sz w:val="22"/>
          <w:szCs w:val="22"/>
        </w:rPr>
      </w:pPr>
      <w:r w:rsidRPr="00C07826">
        <w:rPr>
          <w:rFonts w:ascii="Calibri" w:hAnsi="Calibri"/>
          <w:color w:val="000000"/>
          <w:sz w:val="22"/>
          <w:szCs w:val="22"/>
        </w:rPr>
        <w:t xml:space="preserve">The </w:t>
      </w:r>
      <w:r w:rsidR="00351FD1" w:rsidRPr="00C07826">
        <w:rPr>
          <w:rFonts w:ascii="Calibri" w:hAnsi="Calibri"/>
          <w:color w:val="000000"/>
          <w:sz w:val="22"/>
          <w:szCs w:val="22"/>
        </w:rPr>
        <w:t>employee’s</w:t>
      </w:r>
      <w:r w:rsidRPr="00C07826">
        <w:rPr>
          <w:rFonts w:ascii="Calibri" w:hAnsi="Calibri"/>
          <w:color w:val="000000"/>
          <w:sz w:val="22"/>
          <w:szCs w:val="22"/>
        </w:rPr>
        <w:t xml:space="preserve"> performance is considered unsatisfactory and action is being taken under the managing underperformance procedures. This rating will be applied where:</w:t>
      </w:r>
    </w:p>
    <w:p w:rsidR="0036070C" w:rsidRPr="00C07826" w:rsidRDefault="0036070C" w:rsidP="00B66FE1">
      <w:pPr>
        <w:numPr>
          <w:ilvl w:val="0"/>
          <w:numId w:val="16"/>
        </w:numPr>
        <w:ind w:left="1440"/>
        <w:jc w:val="both"/>
        <w:rPr>
          <w:rFonts w:ascii="Calibri" w:hAnsi="Calibri"/>
          <w:color w:val="000000"/>
          <w:sz w:val="22"/>
          <w:szCs w:val="22"/>
        </w:rPr>
      </w:pPr>
      <w:r w:rsidRPr="00C07826">
        <w:rPr>
          <w:rFonts w:ascii="Calibri" w:hAnsi="Calibri"/>
          <w:color w:val="000000"/>
          <w:sz w:val="22"/>
          <w:szCs w:val="22"/>
        </w:rPr>
        <w:t xml:space="preserve">the </w:t>
      </w:r>
      <w:r w:rsidR="00351FD1" w:rsidRPr="00C07826">
        <w:rPr>
          <w:rFonts w:ascii="Calibri" w:hAnsi="Calibri"/>
          <w:color w:val="000000"/>
          <w:sz w:val="22"/>
          <w:szCs w:val="22"/>
        </w:rPr>
        <w:t>employee’s</w:t>
      </w:r>
      <w:r w:rsidRPr="00C07826">
        <w:rPr>
          <w:rFonts w:ascii="Calibri" w:hAnsi="Calibri"/>
          <w:color w:val="000000"/>
          <w:sz w:val="22"/>
          <w:szCs w:val="22"/>
        </w:rPr>
        <w:t xml:space="preserve"> outcomes and/or behaviour frequently do not meet expectation and/or expectations are not achieved and/or are considered unsatisfactory</w:t>
      </w:r>
      <w:r w:rsidR="00B66FE1">
        <w:rPr>
          <w:rFonts w:ascii="Calibri" w:hAnsi="Calibri"/>
          <w:color w:val="000000"/>
          <w:sz w:val="22"/>
          <w:szCs w:val="22"/>
        </w:rPr>
        <w:t>,</w:t>
      </w:r>
      <w:r w:rsidRPr="00C07826">
        <w:rPr>
          <w:rFonts w:ascii="Calibri" w:hAnsi="Calibri"/>
          <w:color w:val="000000"/>
          <w:sz w:val="22"/>
          <w:szCs w:val="22"/>
        </w:rPr>
        <w:t xml:space="preserve"> </w:t>
      </w:r>
    </w:p>
    <w:p w:rsidR="0036070C" w:rsidRPr="00C07826" w:rsidRDefault="0036070C" w:rsidP="00B66FE1">
      <w:pPr>
        <w:numPr>
          <w:ilvl w:val="0"/>
          <w:numId w:val="16"/>
        </w:numPr>
        <w:ind w:left="1440"/>
        <w:jc w:val="both"/>
        <w:rPr>
          <w:rFonts w:ascii="Calibri" w:hAnsi="Calibri"/>
          <w:color w:val="000000"/>
          <w:sz w:val="22"/>
          <w:szCs w:val="22"/>
        </w:rPr>
      </w:pPr>
      <w:r w:rsidRPr="00C07826">
        <w:rPr>
          <w:rFonts w:ascii="Calibri" w:hAnsi="Calibri"/>
          <w:color w:val="000000"/>
          <w:sz w:val="22"/>
          <w:szCs w:val="22"/>
        </w:rPr>
        <w:t>frequent direction/coaching and/or extensive development is required</w:t>
      </w:r>
      <w:r w:rsidR="00B66FE1">
        <w:rPr>
          <w:rFonts w:ascii="Calibri" w:hAnsi="Calibri"/>
          <w:color w:val="000000"/>
          <w:sz w:val="22"/>
          <w:szCs w:val="22"/>
        </w:rPr>
        <w:t>, or</w:t>
      </w:r>
      <w:r w:rsidRPr="00C07826">
        <w:rPr>
          <w:rFonts w:ascii="Calibri" w:hAnsi="Calibri"/>
          <w:color w:val="000000"/>
          <w:sz w:val="22"/>
          <w:szCs w:val="22"/>
        </w:rPr>
        <w:t xml:space="preserve"> </w:t>
      </w:r>
    </w:p>
    <w:p w:rsidR="0036070C" w:rsidRPr="00C07826" w:rsidRDefault="0036070C" w:rsidP="00B66FE1">
      <w:pPr>
        <w:numPr>
          <w:ilvl w:val="0"/>
          <w:numId w:val="16"/>
        </w:numPr>
        <w:ind w:left="1440"/>
        <w:jc w:val="both"/>
        <w:rPr>
          <w:rFonts w:ascii="Calibri" w:hAnsi="Calibri"/>
          <w:color w:val="000000"/>
          <w:sz w:val="22"/>
          <w:szCs w:val="22"/>
        </w:rPr>
      </w:pPr>
      <w:r w:rsidRPr="00C07826">
        <w:rPr>
          <w:rFonts w:ascii="Calibri" w:hAnsi="Calibri"/>
          <w:color w:val="000000"/>
          <w:sz w:val="22"/>
          <w:szCs w:val="22"/>
        </w:rPr>
        <w:t xml:space="preserve">the </w:t>
      </w:r>
      <w:r w:rsidR="00351FD1" w:rsidRPr="00C07826">
        <w:rPr>
          <w:rFonts w:ascii="Calibri" w:hAnsi="Calibri"/>
          <w:color w:val="000000"/>
          <w:sz w:val="22"/>
          <w:szCs w:val="22"/>
        </w:rPr>
        <w:t>employee</w:t>
      </w:r>
      <w:r w:rsidRPr="00C07826">
        <w:rPr>
          <w:rFonts w:ascii="Calibri" w:hAnsi="Calibri"/>
          <w:color w:val="000000"/>
          <w:sz w:val="22"/>
          <w:szCs w:val="22"/>
        </w:rPr>
        <w:t xml:space="preserve"> does not apply core skills and attributes in a manner consistent with the ANU values. Where a</w:t>
      </w:r>
      <w:r w:rsidR="00351FD1" w:rsidRPr="00C07826">
        <w:rPr>
          <w:rFonts w:ascii="Calibri" w:hAnsi="Calibri"/>
          <w:color w:val="000000"/>
          <w:sz w:val="22"/>
          <w:szCs w:val="22"/>
        </w:rPr>
        <w:t>n</w:t>
      </w:r>
      <w:r w:rsidRPr="00C07826">
        <w:rPr>
          <w:rFonts w:ascii="Calibri" w:hAnsi="Calibri"/>
          <w:color w:val="000000"/>
          <w:sz w:val="22"/>
          <w:szCs w:val="22"/>
        </w:rPr>
        <w:t xml:space="preserve"> </w:t>
      </w:r>
      <w:r w:rsidR="00351FD1" w:rsidRPr="00C07826">
        <w:rPr>
          <w:rFonts w:ascii="Calibri" w:hAnsi="Calibri"/>
          <w:color w:val="000000"/>
          <w:sz w:val="22"/>
          <w:szCs w:val="22"/>
        </w:rPr>
        <w:t>employee</w:t>
      </w:r>
      <w:r w:rsidRPr="00C07826">
        <w:rPr>
          <w:rFonts w:ascii="Calibri" w:hAnsi="Calibri"/>
          <w:color w:val="000000"/>
          <w:sz w:val="22"/>
          <w:szCs w:val="22"/>
        </w:rPr>
        <w:t xml:space="preserve"> is assessed by the supervisor as "Expectations Not </w:t>
      </w:r>
      <w:r w:rsidRPr="00C07826">
        <w:rPr>
          <w:rFonts w:ascii="Calibri" w:hAnsi="Calibri"/>
          <w:color w:val="000000"/>
          <w:sz w:val="22"/>
          <w:szCs w:val="22"/>
        </w:rPr>
        <w:lastRenderedPageBreak/>
        <w:t xml:space="preserve">Achieved", it is likely that the supervisor will or has commenced formal discussions with the </w:t>
      </w:r>
      <w:r w:rsidR="00351FD1" w:rsidRPr="00C07826">
        <w:rPr>
          <w:rFonts w:ascii="Calibri" w:hAnsi="Calibri"/>
          <w:color w:val="000000"/>
          <w:sz w:val="22"/>
          <w:szCs w:val="22"/>
        </w:rPr>
        <w:t>employee</w:t>
      </w:r>
      <w:r w:rsidRPr="00C07826">
        <w:rPr>
          <w:rFonts w:ascii="Calibri" w:hAnsi="Calibri"/>
          <w:color w:val="000000"/>
          <w:sz w:val="22"/>
          <w:szCs w:val="22"/>
        </w:rPr>
        <w:t xml:space="preserve">, which may lead to action in accordance with the </w:t>
      </w:r>
      <w:r w:rsidR="00351FD1" w:rsidRPr="00C07826">
        <w:rPr>
          <w:rFonts w:ascii="Calibri" w:hAnsi="Calibri"/>
          <w:color w:val="000000"/>
          <w:sz w:val="22"/>
          <w:szCs w:val="22"/>
        </w:rPr>
        <w:t xml:space="preserve">Underperformance and misconduct policy </w:t>
      </w:r>
      <w:r w:rsidRPr="00C07826">
        <w:rPr>
          <w:rFonts w:ascii="Calibri" w:hAnsi="Calibri"/>
          <w:color w:val="000000"/>
          <w:sz w:val="22"/>
          <w:szCs w:val="22"/>
        </w:rPr>
        <w:t>and the</w:t>
      </w:r>
      <w:r w:rsidR="00351FD1" w:rsidRPr="00C07826">
        <w:rPr>
          <w:rFonts w:ascii="Calibri" w:hAnsi="Calibri"/>
          <w:color w:val="000000"/>
          <w:sz w:val="22"/>
          <w:szCs w:val="22"/>
        </w:rPr>
        <w:t xml:space="preserve"> Underperformance Procedures.</w:t>
      </w:r>
    </w:p>
    <w:p w:rsidR="00351FD1" w:rsidRPr="00C07826" w:rsidRDefault="00351FD1" w:rsidP="00B66FE1">
      <w:pPr>
        <w:jc w:val="both"/>
        <w:rPr>
          <w:rFonts w:ascii="Calibri" w:hAnsi="Calibri"/>
          <w:color w:val="000000"/>
          <w:sz w:val="22"/>
          <w:szCs w:val="22"/>
        </w:rPr>
      </w:pPr>
    </w:p>
    <w:p w:rsidR="00351FD1" w:rsidRPr="00C07826" w:rsidRDefault="0036070C" w:rsidP="00B66FE1">
      <w:pPr>
        <w:jc w:val="both"/>
        <w:rPr>
          <w:rFonts w:ascii="Calibri" w:hAnsi="Calibri"/>
          <w:color w:val="000000"/>
          <w:sz w:val="22"/>
          <w:szCs w:val="22"/>
        </w:rPr>
      </w:pPr>
      <w:r w:rsidRPr="00C07826">
        <w:rPr>
          <w:rFonts w:ascii="Calibri" w:hAnsi="Calibri"/>
          <w:b/>
          <w:bCs/>
          <w:i/>
          <w:color w:val="000000"/>
          <w:sz w:val="22"/>
          <w:szCs w:val="22"/>
        </w:rPr>
        <w:t>Disputes</w:t>
      </w:r>
    </w:p>
    <w:p w:rsidR="0036070C" w:rsidRPr="00C07826" w:rsidRDefault="00351FD1" w:rsidP="00B66FE1">
      <w:pPr>
        <w:jc w:val="both"/>
        <w:rPr>
          <w:rFonts w:ascii="Calibri" w:hAnsi="Calibri"/>
          <w:color w:val="000000"/>
          <w:sz w:val="22"/>
          <w:szCs w:val="22"/>
        </w:rPr>
      </w:pPr>
      <w:r w:rsidRPr="00C07826">
        <w:rPr>
          <w:rFonts w:ascii="Calibri" w:hAnsi="Calibri"/>
          <w:color w:val="000000"/>
          <w:sz w:val="22"/>
          <w:szCs w:val="22"/>
        </w:rPr>
        <w:t xml:space="preserve"> If a supervisor and an employee </w:t>
      </w:r>
      <w:r w:rsidR="0036070C" w:rsidRPr="00C07826">
        <w:rPr>
          <w:rFonts w:ascii="Calibri" w:hAnsi="Calibri"/>
          <w:color w:val="000000"/>
          <w:sz w:val="22"/>
          <w:szCs w:val="22"/>
        </w:rPr>
        <w:t xml:space="preserve">cannot agree on the proposed Statement of </w:t>
      </w:r>
      <w:proofErr w:type="gramStart"/>
      <w:r w:rsidR="0036070C" w:rsidRPr="00C07826">
        <w:rPr>
          <w:rFonts w:ascii="Calibri" w:hAnsi="Calibri"/>
          <w:color w:val="000000"/>
          <w:sz w:val="22"/>
          <w:szCs w:val="22"/>
        </w:rPr>
        <w:t>Expectation</w:t>
      </w:r>
      <w:r w:rsidR="00B66FE1">
        <w:rPr>
          <w:rFonts w:ascii="Calibri" w:hAnsi="Calibri"/>
          <w:color w:val="000000"/>
          <w:sz w:val="22"/>
          <w:szCs w:val="22"/>
        </w:rPr>
        <w:t>s</w:t>
      </w:r>
      <w:proofErr w:type="gramEnd"/>
      <w:r w:rsidR="0036070C" w:rsidRPr="00C07826">
        <w:rPr>
          <w:rFonts w:ascii="Calibri" w:hAnsi="Calibri"/>
          <w:color w:val="000000"/>
          <w:sz w:val="22"/>
          <w:szCs w:val="22"/>
        </w:rPr>
        <w:t xml:space="preserve"> the </w:t>
      </w:r>
      <w:r w:rsidRPr="00C07826">
        <w:rPr>
          <w:rFonts w:ascii="Calibri" w:hAnsi="Calibri"/>
          <w:color w:val="000000"/>
          <w:sz w:val="22"/>
          <w:szCs w:val="22"/>
        </w:rPr>
        <w:t>employee</w:t>
      </w:r>
      <w:r w:rsidR="0036070C" w:rsidRPr="00C07826">
        <w:rPr>
          <w:rFonts w:ascii="Calibri" w:hAnsi="Calibri"/>
          <w:color w:val="000000"/>
          <w:sz w:val="22"/>
          <w:szCs w:val="22"/>
        </w:rPr>
        <w:t xml:space="preserve"> may seek a review of the expectations by the </w:t>
      </w:r>
      <w:r w:rsidRPr="00C07826">
        <w:rPr>
          <w:rFonts w:ascii="Calibri" w:hAnsi="Calibri"/>
          <w:color w:val="000000"/>
          <w:sz w:val="22"/>
          <w:szCs w:val="22"/>
        </w:rPr>
        <w:t>President/Editor in Chief</w:t>
      </w:r>
      <w:r w:rsidR="00A5563D">
        <w:rPr>
          <w:rFonts w:ascii="Calibri" w:hAnsi="Calibri"/>
          <w:color w:val="000000"/>
          <w:sz w:val="22"/>
          <w:szCs w:val="22"/>
        </w:rPr>
        <w:t xml:space="preserve"> or in the case of where the employee reports directly to the </w:t>
      </w:r>
      <w:r w:rsidR="00A5563D" w:rsidRPr="00C07826">
        <w:rPr>
          <w:rFonts w:ascii="Calibri" w:hAnsi="Calibri"/>
          <w:color w:val="000000"/>
          <w:sz w:val="22"/>
          <w:szCs w:val="22"/>
        </w:rPr>
        <w:t>President/Editor in Chief</w:t>
      </w:r>
      <w:r w:rsidR="00A5563D">
        <w:rPr>
          <w:rFonts w:ascii="Calibri" w:hAnsi="Calibri"/>
          <w:color w:val="000000"/>
          <w:sz w:val="22"/>
          <w:szCs w:val="22"/>
        </w:rPr>
        <w:t xml:space="preserve"> they may request that an alternative </w:t>
      </w:r>
      <w:r w:rsidR="00A5563D" w:rsidRPr="00C07826">
        <w:rPr>
          <w:rFonts w:ascii="Calibri" w:hAnsi="Calibri"/>
          <w:color w:val="000000"/>
          <w:sz w:val="22"/>
          <w:szCs w:val="22"/>
        </w:rPr>
        <w:t>President/Editor in Chief</w:t>
      </w:r>
      <w:r w:rsidR="00A5563D">
        <w:rPr>
          <w:rFonts w:ascii="Calibri" w:hAnsi="Calibri"/>
          <w:color w:val="000000"/>
          <w:sz w:val="22"/>
          <w:szCs w:val="22"/>
        </w:rPr>
        <w:t xml:space="preserve"> together with a member of the association executive (noting gender balance) review the matter.</w:t>
      </w:r>
    </w:p>
    <w:p w:rsidR="00351FD1" w:rsidRPr="00C07826" w:rsidRDefault="00351FD1" w:rsidP="00B66FE1">
      <w:pPr>
        <w:ind w:hanging="360"/>
        <w:jc w:val="both"/>
        <w:rPr>
          <w:rFonts w:ascii="Calibri" w:hAnsi="Calibri"/>
          <w:color w:val="000000"/>
          <w:sz w:val="22"/>
          <w:szCs w:val="22"/>
        </w:rPr>
      </w:pPr>
    </w:p>
    <w:p w:rsidR="0036070C" w:rsidRPr="00C07826" w:rsidRDefault="00351FD1" w:rsidP="00B66FE1">
      <w:pPr>
        <w:jc w:val="both"/>
        <w:rPr>
          <w:rFonts w:ascii="Calibri" w:hAnsi="Calibri"/>
          <w:color w:val="000000"/>
          <w:sz w:val="22"/>
          <w:szCs w:val="22"/>
        </w:rPr>
      </w:pPr>
      <w:r w:rsidRPr="00C07826">
        <w:rPr>
          <w:rFonts w:ascii="Calibri" w:hAnsi="Calibri"/>
          <w:color w:val="000000"/>
          <w:sz w:val="22"/>
          <w:szCs w:val="22"/>
        </w:rPr>
        <w:t xml:space="preserve">The President/Editor in Chief </w:t>
      </w:r>
      <w:r w:rsidR="0036070C" w:rsidRPr="00C07826">
        <w:rPr>
          <w:rFonts w:ascii="Calibri" w:hAnsi="Calibri"/>
          <w:color w:val="000000"/>
          <w:sz w:val="22"/>
          <w:szCs w:val="22"/>
        </w:rPr>
        <w:t xml:space="preserve">may confirm the Statement of Expectations after considering the relevant </w:t>
      </w:r>
      <w:r w:rsidR="00B66FE1">
        <w:rPr>
          <w:rFonts w:ascii="Calibri" w:hAnsi="Calibri"/>
          <w:color w:val="000000"/>
          <w:sz w:val="22"/>
          <w:szCs w:val="22"/>
        </w:rPr>
        <w:t>Work Level</w:t>
      </w:r>
      <w:r w:rsidR="0036070C" w:rsidRPr="00C07826">
        <w:rPr>
          <w:rFonts w:ascii="Calibri" w:hAnsi="Calibri"/>
          <w:color w:val="000000"/>
          <w:sz w:val="22"/>
          <w:szCs w:val="22"/>
        </w:rPr>
        <w:t xml:space="preserve"> Standards for the position and level of assigned duties. </w:t>
      </w:r>
    </w:p>
    <w:p w:rsidR="00BA4049" w:rsidRPr="00C07826" w:rsidRDefault="00BA4049" w:rsidP="00B66FE1">
      <w:pPr>
        <w:ind w:hanging="360"/>
        <w:jc w:val="both"/>
        <w:rPr>
          <w:rFonts w:ascii="Calibri" w:hAnsi="Calibri"/>
          <w:color w:val="000000"/>
          <w:sz w:val="22"/>
          <w:szCs w:val="22"/>
        </w:rPr>
      </w:pPr>
    </w:p>
    <w:p w:rsidR="00BA4049" w:rsidRPr="00C07826" w:rsidRDefault="00BA4049" w:rsidP="00B66FE1">
      <w:pPr>
        <w:ind w:hanging="360"/>
        <w:jc w:val="both"/>
        <w:rPr>
          <w:rFonts w:ascii="Calibri" w:hAnsi="Calibri"/>
          <w:color w:val="000000"/>
          <w:sz w:val="22"/>
          <w:szCs w:val="22"/>
        </w:rPr>
      </w:pPr>
    </w:p>
    <w:p w:rsidR="00351FD1" w:rsidRPr="00C07826" w:rsidRDefault="0036070C" w:rsidP="00B66FE1">
      <w:pPr>
        <w:jc w:val="both"/>
        <w:rPr>
          <w:rFonts w:ascii="Calibri" w:hAnsi="Calibri"/>
          <w:color w:val="000000"/>
          <w:sz w:val="22"/>
          <w:szCs w:val="22"/>
        </w:rPr>
      </w:pPr>
      <w:r w:rsidRPr="00C07826">
        <w:rPr>
          <w:rFonts w:ascii="Calibri" w:hAnsi="Calibri"/>
          <w:b/>
          <w:bCs/>
          <w:i/>
          <w:color w:val="000000"/>
          <w:sz w:val="22"/>
          <w:szCs w:val="22"/>
        </w:rPr>
        <w:t>Storage of forms</w:t>
      </w:r>
    </w:p>
    <w:p w:rsidR="00351FD1" w:rsidRDefault="0036070C" w:rsidP="00B66FE1">
      <w:pPr>
        <w:jc w:val="both"/>
        <w:rPr>
          <w:rFonts w:ascii="Calibri" w:hAnsi="Calibri"/>
          <w:color w:val="000000"/>
          <w:sz w:val="22"/>
          <w:szCs w:val="22"/>
        </w:rPr>
      </w:pPr>
      <w:r w:rsidRPr="00C07826">
        <w:rPr>
          <w:rFonts w:ascii="Calibri" w:hAnsi="Calibri"/>
          <w:color w:val="000000"/>
          <w:sz w:val="22"/>
          <w:szCs w:val="22"/>
        </w:rPr>
        <w:t xml:space="preserve">The Statement of Expectations form is </w:t>
      </w:r>
      <w:r w:rsidRPr="00C07826">
        <w:rPr>
          <w:rFonts w:ascii="Calibri" w:hAnsi="Calibri"/>
          <w:b/>
          <w:bCs/>
          <w:color w:val="000000"/>
          <w:sz w:val="22"/>
          <w:szCs w:val="22"/>
        </w:rPr>
        <w:t>Staff-in-Confidence</w:t>
      </w:r>
      <w:r w:rsidRPr="00C07826">
        <w:rPr>
          <w:rFonts w:ascii="Calibri" w:hAnsi="Calibri"/>
          <w:color w:val="000000"/>
          <w:sz w:val="22"/>
          <w:szCs w:val="22"/>
        </w:rPr>
        <w:t xml:space="preserve"> and the information contained may only be used in matters that are relevant to the st</w:t>
      </w:r>
      <w:r w:rsidR="00351FD1" w:rsidRPr="00C07826">
        <w:rPr>
          <w:rFonts w:ascii="Calibri" w:hAnsi="Calibri"/>
          <w:color w:val="000000"/>
          <w:sz w:val="22"/>
          <w:szCs w:val="22"/>
        </w:rPr>
        <w:t>aff member's employment within t</w:t>
      </w:r>
      <w:r w:rsidRPr="00C07826">
        <w:rPr>
          <w:rFonts w:ascii="Calibri" w:hAnsi="Calibri"/>
          <w:color w:val="000000"/>
          <w:sz w:val="22"/>
          <w:szCs w:val="22"/>
        </w:rPr>
        <w:t xml:space="preserve">he </w:t>
      </w:r>
      <w:r w:rsidR="00351FD1" w:rsidRPr="00C07826">
        <w:rPr>
          <w:rFonts w:ascii="Calibri" w:hAnsi="Calibri"/>
          <w:color w:val="000000"/>
          <w:sz w:val="22"/>
          <w:szCs w:val="22"/>
        </w:rPr>
        <w:t>Association.</w:t>
      </w:r>
    </w:p>
    <w:p w:rsidR="00B66FE1" w:rsidRPr="00C07826" w:rsidRDefault="00B66FE1" w:rsidP="00B66FE1">
      <w:pPr>
        <w:jc w:val="both"/>
        <w:rPr>
          <w:rFonts w:ascii="Calibri" w:hAnsi="Calibri"/>
          <w:color w:val="000000"/>
          <w:sz w:val="22"/>
          <w:szCs w:val="22"/>
        </w:rPr>
      </w:pPr>
    </w:p>
    <w:p w:rsidR="0036070C" w:rsidRPr="00C07826" w:rsidRDefault="00977894" w:rsidP="00B66FE1">
      <w:pPr>
        <w:jc w:val="both"/>
        <w:rPr>
          <w:rFonts w:ascii="Calibri" w:hAnsi="Calibri"/>
          <w:color w:val="000000"/>
          <w:sz w:val="22"/>
          <w:szCs w:val="22"/>
        </w:rPr>
      </w:pPr>
      <w:r>
        <w:rPr>
          <w:rFonts w:ascii="Calibri" w:hAnsi="Calibri"/>
          <w:color w:val="000000"/>
          <w:sz w:val="22"/>
          <w:szCs w:val="22"/>
        </w:rPr>
        <w:t>The original of the statement of expectations and any other related material will be held by the President/Editor in Chief.</w:t>
      </w:r>
    </w:p>
    <w:p w:rsidR="00EE2EAA" w:rsidRDefault="00EE2EAA" w:rsidP="00B66FE1">
      <w:pPr>
        <w:jc w:val="both"/>
        <w:rPr>
          <w:rFonts w:ascii="Calibri" w:hAnsi="Calibri"/>
          <w:sz w:val="22"/>
          <w:szCs w:val="22"/>
        </w:rPr>
      </w:pPr>
    </w:p>
    <w:p w:rsidR="00600C9D" w:rsidRDefault="00600C9D" w:rsidP="00B66FE1">
      <w:pPr>
        <w:jc w:val="both"/>
        <w:rPr>
          <w:rFonts w:ascii="Calibri" w:hAnsi="Calibri"/>
          <w:sz w:val="22"/>
          <w:szCs w:val="22"/>
        </w:rPr>
      </w:pPr>
    </w:p>
    <w:p w:rsidR="00600C9D" w:rsidRDefault="00600C9D" w:rsidP="00B66FE1">
      <w:pPr>
        <w:jc w:val="both"/>
        <w:rPr>
          <w:rFonts w:ascii="Calibri" w:hAnsi="Calibri"/>
          <w:sz w:val="22"/>
          <w:szCs w:val="22"/>
        </w:rPr>
      </w:pPr>
    </w:p>
    <w:p w:rsidR="00600C9D" w:rsidRDefault="00600C9D" w:rsidP="00B66FE1">
      <w:pPr>
        <w:jc w:val="both"/>
        <w:rPr>
          <w:rFonts w:ascii="Calibri" w:hAnsi="Calibri"/>
          <w:sz w:val="22"/>
          <w:szCs w:val="22"/>
        </w:rPr>
      </w:pPr>
    </w:p>
    <w:p w:rsidR="00600C9D" w:rsidRDefault="00F1527C" w:rsidP="00B66FE1">
      <w:pPr>
        <w:jc w:val="both"/>
        <w:rPr>
          <w:rFonts w:ascii="Calibri" w:hAnsi="Calibri"/>
          <w:sz w:val="22"/>
          <w:szCs w:val="22"/>
        </w:rPr>
      </w:pPr>
      <w:r w:rsidRPr="00863CF3">
        <w:rPr>
          <w:rFonts w:ascii="Calibri" w:hAnsi="Calibri"/>
          <w:b/>
          <w:sz w:val="22"/>
          <w:szCs w:val="22"/>
        </w:rPr>
        <w:t>Reference:</w:t>
      </w:r>
      <w:r>
        <w:rPr>
          <w:rFonts w:ascii="Calibri" w:hAnsi="Calibri"/>
          <w:sz w:val="22"/>
          <w:szCs w:val="22"/>
        </w:rPr>
        <w:t xml:space="preserve">  </w:t>
      </w:r>
      <w:r w:rsidR="00863CF3">
        <w:rPr>
          <w:rFonts w:ascii="Calibri" w:hAnsi="Calibri"/>
          <w:sz w:val="22"/>
          <w:szCs w:val="22"/>
        </w:rPr>
        <w:tab/>
      </w:r>
      <w:r w:rsidR="00863CF3">
        <w:rPr>
          <w:rFonts w:ascii="Calibri" w:hAnsi="Calibri"/>
          <w:sz w:val="22"/>
          <w:szCs w:val="22"/>
        </w:rPr>
        <w:tab/>
      </w:r>
      <w:r>
        <w:rPr>
          <w:rFonts w:ascii="Calibri" w:hAnsi="Calibri"/>
          <w:sz w:val="22"/>
          <w:szCs w:val="22"/>
        </w:rPr>
        <w:t>Enterprise Agreement</w:t>
      </w:r>
      <w:r>
        <w:rPr>
          <w:rFonts w:ascii="Calibri" w:hAnsi="Calibri"/>
          <w:sz w:val="22"/>
          <w:szCs w:val="22"/>
        </w:rPr>
        <w:tab/>
        <w:t xml:space="preserve"> Clause 16.3</w:t>
      </w:r>
    </w:p>
    <w:p w:rsidR="00600C9D" w:rsidRDefault="00600C9D" w:rsidP="00B66FE1">
      <w:pPr>
        <w:jc w:val="both"/>
        <w:rPr>
          <w:rFonts w:ascii="Calibri" w:hAnsi="Calibri"/>
          <w:sz w:val="22"/>
          <w:szCs w:val="22"/>
        </w:rPr>
      </w:pPr>
    </w:p>
    <w:p w:rsidR="00600C9D" w:rsidRDefault="00600C9D" w:rsidP="00B66FE1">
      <w:pPr>
        <w:jc w:val="both"/>
        <w:rPr>
          <w:rFonts w:ascii="Calibri" w:hAnsi="Calibri"/>
          <w:sz w:val="22"/>
          <w:szCs w:val="22"/>
        </w:rPr>
      </w:pPr>
    </w:p>
    <w:p w:rsidR="00600C9D" w:rsidRDefault="00600C9D" w:rsidP="00B66FE1">
      <w:pPr>
        <w:jc w:val="both"/>
        <w:rPr>
          <w:rFonts w:ascii="Calibri" w:hAnsi="Calibri"/>
          <w:sz w:val="22"/>
          <w:szCs w:val="22"/>
        </w:rPr>
      </w:pPr>
    </w:p>
    <w:p w:rsidR="00600C9D" w:rsidRDefault="00600C9D" w:rsidP="00B66FE1">
      <w:pPr>
        <w:jc w:val="both"/>
        <w:rPr>
          <w:rFonts w:ascii="Calibri" w:hAnsi="Calibri"/>
          <w:sz w:val="22"/>
          <w:szCs w:val="22"/>
        </w:rPr>
      </w:pPr>
    </w:p>
    <w:p w:rsidR="00600C9D" w:rsidRDefault="00600C9D" w:rsidP="00B66FE1">
      <w:pPr>
        <w:jc w:val="both"/>
        <w:rPr>
          <w:rFonts w:ascii="Calibri" w:hAnsi="Calibri"/>
          <w:sz w:val="22"/>
          <w:szCs w:val="22"/>
        </w:rPr>
      </w:pPr>
    </w:p>
    <w:p w:rsidR="00600C9D" w:rsidRDefault="00600C9D" w:rsidP="00B66FE1">
      <w:pPr>
        <w:jc w:val="both"/>
        <w:rPr>
          <w:rFonts w:ascii="Calibri" w:hAnsi="Calibri"/>
          <w:sz w:val="22"/>
          <w:szCs w:val="22"/>
        </w:rPr>
      </w:pPr>
    </w:p>
    <w:p w:rsidR="00600C9D" w:rsidRDefault="00600C9D" w:rsidP="00B66FE1">
      <w:pPr>
        <w:jc w:val="both"/>
        <w:rPr>
          <w:rFonts w:ascii="Calibri" w:hAnsi="Calibri"/>
          <w:sz w:val="22"/>
          <w:szCs w:val="22"/>
        </w:rPr>
      </w:pPr>
    </w:p>
    <w:p w:rsidR="00600C9D" w:rsidRDefault="00600C9D" w:rsidP="00B66FE1">
      <w:pPr>
        <w:jc w:val="both"/>
        <w:rPr>
          <w:rFonts w:ascii="Calibri" w:hAnsi="Calibri"/>
          <w:sz w:val="22"/>
          <w:szCs w:val="22"/>
        </w:rPr>
      </w:pPr>
    </w:p>
    <w:p w:rsidR="00600C9D" w:rsidRDefault="00600C9D" w:rsidP="00B66FE1">
      <w:pPr>
        <w:jc w:val="both"/>
        <w:rPr>
          <w:rFonts w:ascii="Calibri" w:hAnsi="Calibri"/>
          <w:sz w:val="22"/>
          <w:szCs w:val="22"/>
        </w:rPr>
      </w:pPr>
    </w:p>
    <w:p w:rsidR="00600C9D" w:rsidRDefault="00600C9D" w:rsidP="00B66FE1">
      <w:pPr>
        <w:jc w:val="both"/>
        <w:rPr>
          <w:rFonts w:ascii="Calibri" w:hAnsi="Calibri"/>
          <w:sz w:val="22"/>
          <w:szCs w:val="22"/>
        </w:rPr>
      </w:pPr>
    </w:p>
    <w:p w:rsidR="00600C9D" w:rsidRDefault="00600C9D" w:rsidP="00B66FE1">
      <w:pPr>
        <w:jc w:val="both"/>
        <w:rPr>
          <w:rFonts w:ascii="Calibri" w:hAnsi="Calibri"/>
          <w:sz w:val="22"/>
          <w:szCs w:val="22"/>
        </w:rPr>
      </w:pPr>
    </w:p>
    <w:p w:rsidR="00600C9D" w:rsidRDefault="00600C9D" w:rsidP="00B66FE1">
      <w:pPr>
        <w:jc w:val="both"/>
        <w:rPr>
          <w:rFonts w:ascii="Calibri" w:hAnsi="Calibri"/>
          <w:sz w:val="22"/>
          <w:szCs w:val="22"/>
        </w:rPr>
      </w:pPr>
    </w:p>
    <w:p w:rsidR="00600C9D" w:rsidRDefault="00600C9D" w:rsidP="00B66FE1">
      <w:pPr>
        <w:jc w:val="both"/>
        <w:rPr>
          <w:rFonts w:ascii="Calibri" w:hAnsi="Calibri"/>
          <w:sz w:val="22"/>
          <w:szCs w:val="22"/>
        </w:rPr>
      </w:pPr>
    </w:p>
    <w:p w:rsidR="00600C9D" w:rsidRDefault="00600C9D" w:rsidP="00B66FE1">
      <w:pPr>
        <w:jc w:val="both"/>
        <w:rPr>
          <w:rFonts w:ascii="Calibri" w:hAnsi="Calibri"/>
          <w:sz w:val="22"/>
          <w:szCs w:val="22"/>
        </w:rPr>
      </w:pPr>
    </w:p>
    <w:p w:rsidR="00600C9D" w:rsidRDefault="00600C9D" w:rsidP="00B66FE1">
      <w:pPr>
        <w:jc w:val="both"/>
        <w:rPr>
          <w:rFonts w:ascii="Calibri" w:hAnsi="Calibri"/>
          <w:sz w:val="22"/>
          <w:szCs w:val="22"/>
        </w:rPr>
      </w:pPr>
    </w:p>
    <w:p w:rsidR="00600C9D" w:rsidRDefault="00600C9D" w:rsidP="00B66FE1">
      <w:pPr>
        <w:jc w:val="both"/>
        <w:rPr>
          <w:rFonts w:ascii="Calibri" w:hAnsi="Calibri"/>
          <w:sz w:val="22"/>
          <w:szCs w:val="22"/>
        </w:rPr>
      </w:pPr>
    </w:p>
    <w:p w:rsidR="00600C9D" w:rsidRDefault="00600C9D" w:rsidP="00B66FE1">
      <w:pPr>
        <w:jc w:val="both"/>
        <w:rPr>
          <w:rFonts w:ascii="Calibri" w:hAnsi="Calibri"/>
          <w:sz w:val="22"/>
          <w:szCs w:val="22"/>
        </w:rPr>
      </w:pPr>
    </w:p>
    <w:p w:rsidR="00600C9D" w:rsidRDefault="00600C9D" w:rsidP="00B66FE1">
      <w:pPr>
        <w:jc w:val="both"/>
        <w:rPr>
          <w:rFonts w:ascii="Calibri" w:hAnsi="Calibri"/>
          <w:sz w:val="22"/>
          <w:szCs w:val="22"/>
        </w:rPr>
      </w:pPr>
    </w:p>
    <w:p w:rsidR="00600C9D" w:rsidRDefault="00600C9D" w:rsidP="00B66FE1">
      <w:pPr>
        <w:jc w:val="both"/>
        <w:rPr>
          <w:rFonts w:ascii="Calibri" w:hAnsi="Calibri"/>
          <w:sz w:val="22"/>
          <w:szCs w:val="22"/>
        </w:rPr>
      </w:pPr>
    </w:p>
    <w:p w:rsidR="00600C9D" w:rsidRDefault="00600C9D" w:rsidP="00B66FE1">
      <w:pPr>
        <w:jc w:val="both"/>
        <w:rPr>
          <w:rFonts w:ascii="Calibri" w:hAnsi="Calibri"/>
          <w:sz w:val="22"/>
          <w:szCs w:val="22"/>
        </w:rPr>
      </w:pPr>
    </w:p>
    <w:p w:rsidR="00600C9D" w:rsidRDefault="00600C9D" w:rsidP="00B66FE1">
      <w:pPr>
        <w:jc w:val="both"/>
        <w:rPr>
          <w:rFonts w:ascii="Calibri" w:hAnsi="Calibri"/>
          <w:sz w:val="22"/>
          <w:szCs w:val="22"/>
        </w:rPr>
      </w:pPr>
    </w:p>
    <w:p w:rsidR="00600C9D" w:rsidRDefault="00600C9D" w:rsidP="00B66FE1">
      <w:pPr>
        <w:jc w:val="both"/>
        <w:rPr>
          <w:rFonts w:ascii="Calibri" w:hAnsi="Calibri"/>
          <w:sz w:val="22"/>
          <w:szCs w:val="22"/>
        </w:rPr>
      </w:pPr>
    </w:p>
    <w:p w:rsidR="00600C9D" w:rsidRDefault="00600C9D" w:rsidP="00B66FE1">
      <w:pPr>
        <w:jc w:val="both"/>
        <w:rPr>
          <w:rFonts w:ascii="Calibri" w:hAnsi="Calibri"/>
          <w:sz w:val="22"/>
          <w:szCs w:val="22"/>
        </w:rPr>
      </w:pPr>
    </w:p>
    <w:p w:rsidR="00600C9D" w:rsidRDefault="00600C9D" w:rsidP="00B66FE1">
      <w:pPr>
        <w:jc w:val="both"/>
        <w:rPr>
          <w:rFonts w:ascii="Calibri" w:hAnsi="Calibri"/>
          <w:sz w:val="22"/>
          <w:szCs w:val="22"/>
        </w:rPr>
      </w:pPr>
    </w:p>
    <w:p w:rsidR="00600C9D" w:rsidRDefault="00600C9D" w:rsidP="00B66FE1">
      <w:pPr>
        <w:jc w:val="both"/>
        <w:rPr>
          <w:rFonts w:ascii="Calibri" w:hAnsi="Calibri"/>
          <w:sz w:val="22"/>
          <w:szCs w:val="22"/>
        </w:rPr>
      </w:pPr>
    </w:p>
    <w:p w:rsidR="00600C9D" w:rsidRDefault="00600C9D" w:rsidP="00B66FE1">
      <w:pPr>
        <w:jc w:val="both"/>
        <w:rPr>
          <w:rFonts w:ascii="Calibri" w:hAnsi="Calibri"/>
          <w:sz w:val="22"/>
          <w:szCs w:val="22"/>
        </w:rPr>
      </w:pPr>
    </w:p>
    <w:p w:rsidR="00600C9D" w:rsidRDefault="00600C9D" w:rsidP="00B66FE1">
      <w:pPr>
        <w:jc w:val="both"/>
        <w:rPr>
          <w:rFonts w:ascii="Calibri" w:hAnsi="Calibri"/>
          <w:sz w:val="22"/>
          <w:szCs w:val="22"/>
        </w:rPr>
      </w:pPr>
    </w:p>
    <w:p w:rsidR="00600C9D" w:rsidRDefault="00600C9D" w:rsidP="00EE2EAA">
      <w:pPr>
        <w:rPr>
          <w:rFonts w:ascii="Calibri" w:hAnsi="Calibri"/>
          <w:sz w:val="22"/>
          <w:szCs w:val="22"/>
        </w:rPr>
      </w:pPr>
    </w:p>
    <w:p w:rsidR="00600C9D" w:rsidRDefault="00600C9D" w:rsidP="00EE2EAA">
      <w:pPr>
        <w:rPr>
          <w:rFonts w:ascii="Calibri" w:hAnsi="Calibri"/>
          <w:sz w:val="22"/>
          <w:szCs w:val="22"/>
        </w:rPr>
      </w:pPr>
    </w:p>
    <w:p w:rsidR="00600C9D" w:rsidRDefault="00600C9D" w:rsidP="00EE2EAA">
      <w:pPr>
        <w:rPr>
          <w:rFonts w:ascii="Calibri" w:hAnsi="Calibri"/>
          <w:sz w:val="22"/>
          <w:szCs w:val="22"/>
        </w:rPr>
      </w:pPr>
    </w:p>
    <w:p w:rsidR="00600C9D" w:rsidRPr="00600C9D" w:rsidRDefault="00FA7204" w:rsidP="00600C9D">
      <w:pPr>
        <w:tabs>
          <w:tab w:val="left" w:pos="6521"/>
          <w:tab w:val="left" w:pos="6946"/>
        </w:tabs>
        <w:ind w:right="2835"/>
        <w:rPr>
          <w:rFonts w:ascii="Tahoma" w:hAnsi="Tahoma"/>
          <w:sz w:val="19"/>
        </w:rPr>
      </w:pPr>
      <w:r w:rsidRPr="00600C9D">
        <w:rPr>
          <w:rFonts w:ascii="Tahoma" w:hAnsi="Tahoma"/>
          <w:noProof/>
          <w:sz w:val="19"/>
        </w:rPr>
        <w:drawing>
          <wp:inline distT="0" distB="0" distL="0" distR="0">
            <wp:extent cx="1152525" cy="676275"/>
            <wp:effectExtent l="0" t="0" r="0" b="0"/>
            <wp:docPr id="2" name="Picture 1" descr="anu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usa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76275"/>
                    </a:xfrm>
                    <a:prstGeom prst="rect">
                      <a:avLst/>
                    </a:prstGeom>
                    <a:noFill/>
                    <a:ln>
                      <a:noFill/>
                    </a:ln>
                  </pic:spPr>
                </pic:pic>
              </a:graphicData>
            </a:graphic>
          </wp:inline>
        </w:drawing>
      </w:r>
      <w:r w:rsidR="00600C9D" w:rsidRPr="00600C9D">
        <w:rPr>
          <w:rFonts w:ascii="Tahoma" w:hAnsi="Tahoma"/>
          <w:noProof/>
          <w:sz w:val="19"/>
        </w:rPr>
        <w:t xml:space="preserve">                   </w:t>
      </w:r>
      <w:r w:rsidRPr="003008CC">
        <w:rPr>
          <w:noProof/>
        </w:rPr>
        <w:drawing>
          <wp:inline distT="0" distB="0" distL="0" distR="0">
            <wp:extent cx="1819275" cy="733425"/>
            <wp:effectExtent l="0" t="0" r="0" b="0"/>
            <wp:docPr id="3" name="Picture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9275" cy="733425"/>
                    </a:xfrm>
                    <a:prstGeom prst="rect">
                      <a:avLst/>
                    </a:prstGeom>
                    <a:noFill/>
                    <a:ln>
                      <a:noFill/>
                    </a:ln>
                  </pic:spPr>
                </pic:pic>
              </a:graphicData>
            </a:graphic>
          </wp:inline>
        </w:drawing>
      </w:r>
      <w:r w:rsidR="00600C9D" w:rsidRPr="00600C9D">
        <w:rPr>
          <w:rFonts w:ascii="Tahoma" w:hAnsi="Tahoma"/>
          <w:noProof/>
          <w:sz w:val="19"/>
        </w:rPr>
        <w:tab/>
      </w:r>
      <w:r w:rsidR="00600C9D" w:rsidRPr="00600C9D">
        <w:rPr>
          <w:rFonts w:ascii="Tahoma" w:hAnsi="Tahoma"/>
          <w:noProof/>
          <w:sz w:val="19"/>
        </w:rPr>
        <w:tab/>
        <w:t xml:space="preserve">    </w:t>
      </w:r>
      <w:r w:rsidR="00600C9D" w:rsidRPr="00600C9D">
        <w:rPr>
          <w:rFonts w:ascii="Tahoma" w:hAnsi="Tahoma"/>
          <w:noProof/>
          <w:sz w:val="19"/>
        </w:rPr>
        <w:tab/>
      </w:r>
      <w:r w:rsidRPr="00600C9D">
        <w:rPr>
          <w:rFonts w:ascii="Tahoma" w:hAnsi="Tahoma"/>
          <w:noProof/>
          <w:sz w:val="19"/>
        </w:rPr>
        <w:drawing>
          <wp:inline distT="0" distB="0" distL="0" distR="0">
            <wp:extent cx="2076450" cy="361950"/>
            <wp:effectExtent l="0" t="0" r="0" b="0"/>
            <wp:docPr id="4" name="Picture 3" descr="Woroni Web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oni WebHead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76450" cy="361950"/>
                    </a:xfrm>
                    <a:prstGeom prst="rect">
                      <a:avLst/>
                    </a:prstGeom>
                    <a:noFill/>
                    <a:ln>
                      <a:noFill/>
                    </a:ln>
                  </pic:spPr>
                </pic:pic>
              </a:graphicData>
            </a:graphic>
          </wp:inline>
        </w:drawing>
      </w:r>
    </w:p>
    <w:p w:rsidR="00600C9D" w:rsidRPr="00600C9D" w:rsidRDefault="00600C9D" w:rsidP="00600C9D">
      <w:pPr>
        <w:tabs>
          <w:tab w:val="left" w:pos="3024"/>
        </w:tabs>
        <w:spacing w:after="120"/>
        <w:ind w:left="-284" w:right="-580"/>
        <w:rPr>
          <w:rFonts w:ascii="Calibri" w:hAnsi="Calibri" w:cs="Tahoma"/>
          <w:b/>
          <w:sz w:val="28"/>
          <w:szCs w:val="28"/>
          <w:lang w:val="en-US" w:eastAsia="en-US" w:bidi="en-US"/>
        </w:rPr>
      </w:pPr>
    </w:p>
    <w:p w:rsidR="00600C9D" w:rsidRPr="00600C9D" w:rsidRDefault="00600C9D" w:rsidP="00600C9D">
      <w:pPr>
        <w:tabs>
          <w:tab w:val="left" w:pos="3024"/>
        </w:tabs>
        <w:spacing w:after="120"/>
        <w:ind w:left="-284" w:right="-580"/>
        <w:rPr>
          <w:rFonts w:ascii="Calibri" w:hAnsi="Calibri" w:cs="Tahoma"/>
          <w:b/>
          <w:sz w:val="28"/>
          <w:szCs w:val="28"/>
          <w:lang w:val="en-US" w:eastAsia="en-US" w:bidi="en-US"/>
        </w:rPr>
      </w:pPr>
    </w:p>
    <w:p w:rsidR="00600C9D" w:rsidRPr="00600C9D" w:rsidRDefault="00600C9D" w:rsidP="00600C9D">
      <w:pPr>
        <w:tabs>
          <w:tab w:val="left" w:pos="3024"/>
        </w:tabs>
        <w:spacing w:after="120"/>
        <w:ind w:left="-284" w:right="-580"/>
        <w:jc w:val="center"/>
        <w:rPr>
          <w:rFonts w:ascii="Calibri" w:hAnsi="Calibri" w:cs="Tahoma"/>
          <w:b/>
          <w:sz w:val="28"/>
          <w:szCs w:val="28"/>
          <w:lang w:val="en-US" w:eastAsia="en-US" w:bidi="en-US"/>
        </w:rPr>
      </w:pPr>
      <w:r w:rsidRPr="00600C9D">
        <w:rPr>
          <w:rFonts w:ascii="Calibri" w:hAnsi="Calibri" w:cs="Tahoma"/>
          <w:b/>
          <w:sz w:val="28"/>
          <w:szCs w:val="28"/>
          <w:lang w:val="en-US" w:eastAsia="en-US" w:bidi="en-US"/>
        </w:rPr>
        <w:t>Employee Statement of Expectations</w:t>
      </w:r>
    </w:p>
    <w:p w:rsidR="00600C9D" w:rsidRPr="00600C9D" w:rsidRDefault="00600C9D" w:rsidP="00600C9D">
      <w:pPr>
        <w:ind w:left="-284" w:right="-580"/>
        <w:jc w:val="center"/>
        <w:rPr>
          <w:rFonts w:ascii="Calibri" w:hAnsi="Calibri" w:cs="Tahoma"/>
          <w:sz w:val="22"/>
          <w:szCs w:val="22"/>
          <w:lang w:val="en-US" w:eastAsia="en-US" w:bidi="en-US"/>
        </w:rPr>
      </w:pPr>
      <w:r w:rsidRPr="00600C9D">
        <w:rPr>
          <w:rFonts w:ascii="Calibri" w:hAnsi="Calibri" w:cs="Tahoma"/>
          <w:sz w:val="22"/>
          <w:szCs w:val="22"/>
          <w:lang w:val="en-US" w:eastAsia="en-US" w:bidi="en-US"/>
        </w:rPr>
        <w:t>Period:      /      /      -      /      /</w:t>
      </w:r>
    </w:p>
    <w:p w:rsidR="00600C9D" w:rsidRPr="00600C9D" w:rsidRDefault="00600C9D" w:rsidP="00600C9D">
      <w:pPr>
        <w:jc w:val="center"/>
        <w:rPr>
          <w:rFonts w:ascii="Calibri" w:hAnsi="Calibri" w:cs="Arial Narrow"/>
          <w:bCs/>
          <w:sz w:val="20"/>
          <w:szCs w:val="20"/>
          <w:lang w:val="en-US" w:eastAsia="en-US" w:bidi="en-US"/>
        </w:rPr>
      </w:pPr>
    </w:p>
    <w:tbl>
      <w:tblPr>
        <w:tblW w:w="5326" w:type="pct"/>
        <w:tblInd w:w="-177" w:type="dxa"/>
        <w:tblBorders>
          <w:top w:val="single" w:sz="4" w:space="0" w:color="auto"/>
          <w:left w:val="single" w:sz="4" w:space="0" w:color="auto"/>
          <w:bottom w:val="single" w:sz="4" w:space="0" w:color="auto"/>
          <w:right w:val="single" w:sz="4" w:space="0" w:color="auto"/>
          <w:insideH w:val="single" w:sz="4" w:space="0" w:color="D9D9D9"/>
          <w:insideV w:val="single" w:sz="4" w:space="0" w:color="C0C0C0"/>
        </w:tblBorders>
        <w:tblCellMar>
          <w:left w:w="107" w:type="dxa"/>
          <w:right w:w="107" w:type="dxa"/>
        </w:tblCellMar>
        <w:tblLook w:val="0000" w:firstRow="0" w:lastRow="0" w:firstColumn="0" w:lastColumn="0" w:noHBand="0" w:noVBand="0"/>
      </w:tblPr>
      <w:tblGrid>
        <w:gridCol w:w="2265"/>
        <w:gridCol w:w="2700"/>
        <w:gridCol w:w="1890"/>
        <w:gridCol w:w="3273"/>
      </w:tblGrid>
      <w:tr w:rsidR="00600C9D" w:rsidRPr="00600C9D" w:rsidTr="00512ED2">
        <w:trPr>
          <w:cantSplit/>
          <w:trHeight w:hRule="exact" w:val="340"/>
        </w:trPr>
        <w:tc>
          <w:tcPr>
            <w:tcW w:w="1118" w:type="pct"/>
            <w:tcBorders>
              <w:top w:val="single" w:sz="4" w:space="0" w:color="auto"/>
              <w:bottom w:val="single" w:sz="4" w:space="0" w:color="auto"/>
              <w:right w:val="single" w:sz="4" w:space="0" w:color="auto"/>
            </w:tcBorders>
            <w:vAlign w:val="center"/>
          </w:tcPr>
          <w:p w:rsidR="00600C9D" w:rsidRPr="00600C9D" w:rsidRDefault="00600C9D" w:rsidP="00600C9D">
            <w:pPr>
              <w:rPr>
                <w:rFonts w:ascii="Calibri" w:hAnsi="Calibri" w:cs="Tahoma"/>
                <w:b/>
                <w:bCs/>
                <w:sz w:val="21"/>
                <w:szCs w:val="21"/>
                <w:lang w:val="en-US" w:eastAsia="en-US" w:bidi="en-US"/>
              </w:rPr>
            </w:pPr>
            <w:r w:rsidRPr="00600C9D">
              <w:rPr>
                <w:rFonts w:ascii="Calibri" w:hAnsi="Calibri" w:cs="Tahoma"/>
                <w:b/>
                <w:bCs/>
                <w:sz w:val="21"/>
                <w:szCs w:val="21"/>
                <w:lang w:val="en-US" w:eastAsia="en-US" w:bidi="en-US"/>
              </w:rPr>
              <w:t xml:space="preserve">Full Name  </w:t>
            </w:r>
          </w:p>
        </w:tc>
        <w:tc>
          <w:tcPr>
            <w:tcW w:w="1333" w:type="pct"/>
            <w:tcBorders>
              <w:top w:val="single" w:sz="4" w:space="0" w:color="auto"/>
              <w:left w:val="single" w:sz="4" w:space="0" w:color="auto"/>
              <w:bottom w:val="single" w:sz="4" w:space="0" w:color="auto"/>
              <w:right w:val="single" w:sz="4" w:space="0" w:color="auto"/>
            </w:tcBorders>
          </w:tcPr>
          <w:p w:rsidR="00600C9D" w:rsidRPr="00600C9D" w:rsidRDefault="00600C9D" w:rsidP="00600C9D">
            <w:pPr>
              <w:rPr>
                <w:rFonts w:ascii="Calibri" w:hAnsi="Calibri" w:cs="Tahoma"/>
                <w:b/>
                <w:bCs/>
                <w:sz w:val="21"/>
                <w:szCs w:val="21"/>
                <w:lang w:val="en-US" w:eastAsia="en-US" w:bidi="en-US"/>
              </w:rPr>
            </w:pPr>
          </w:p>
        </w:tc>
        <w:tc>
          <w:tcPr>
            <w:tcW w:w="933" w:type="pct"/>
            <w:tcBorders>
              <w:top w:val="single" w:sz="4" w:space="0" w:color="auto"/>
              <w:left w:val="single" w:sz="4" w:space="0" w:color="auto"/>
              <w:bottom w:val="single" w:sz="4" w:space="0" w:color="auto"/>
              <w:right w:val="single" w:sz="4" w:space="0" w:color="auto"/>
            </w:tcBorders>
            <w:vAlign w:val="center"/>
          </w:tcPr>
          <w:p w:rsidR="00600C9D" w:rsidRPr="00600C9D" w:rsidRDefault="00600C9D" w:rsidP="00600C9D">
            <w:pPr>
              <w:rPr>
                <w:rFonts w:ascii="Calibri" w:hAnsi="Calibri" w:cs="Tahoma"/>
                <w:sz w:val="21"/>
                <w:szCs w:val="21"/>
                <w:lang w:val="en-US" w:eastAsia="en-US" w:bidi="en-US"/>
              </w:rPr>
            </w:pPr>
            <w:r w:rsidRPr="00600C9D">
              <w:rPr>
                <w:rFonts w:ascii="Calibri" w:hAnsi="Calibri" w:cs="Tahoma"/>
                <w:b/>
                <w:bCs/>
                <w:sz w:val="21"/>
                <w:szCs w:val="21"/>
                <w:lang w:val="en-US" w:eastAsia="en-US" w:bidi="en-US"/>
              </w:rPr>
              <w:t>Association</w:t>
            </w:r>
          </w:p>
        </w:tc>
        <w:tc>
          <w:tcPr>
            <w:tcW w:w="1616" w:type="pct"/>
            <w:tcBorders>
              <w:top w:val="single" w:sz="4" w:space="0" w:color="auto"/>
              <w:left w:val="single" w:sz="4" w:space="0" w:color="auto"/>
              <w:bottom w:val="single" w:sz="4" w:space="0" w:color="auto"/>
            </w:tcBorders>
          </w:tcPr>
          <w:p w:rsidR="00600C9D" w:rsidRPr="00600C9D" w:rsidRDefault="00600C9D" w:rsidP="00600C9D">
            <w:pPr>
              <w:rPr>
                <w:rFonts w:ascii="Calibri" w:hAnsi="Calibri" w:cs="Tahoma"/>
                <w:b/>
                <w:bCs/>
                <w:sz w:val="21"/>
                <w:szCs w:val="21"/>
                <w:lang w:val="en-US" w:eastAsia="en-US" w:bidi="en-US"/>
              </w:rPr>
            </w:pPr>
          </w:p>
        </w:tc>
      </w:tr>
      <w:tr w:rsidR="00600C9D" w:rsidRPr="00600C9D" w:rsidTr="00512ED2">
        <w:trPr>
          <w:cantSplit/>
          <w:trHeight w:hRule="exact" w:val="340"/>
        </w:trPr>
        <w:tc>
          <w:tcPr>
            <w:tcW w:w="1118" w:type="pct"/>
            <w:tcBorders>
              <w:top w:val="single" w:sz="4" w:space="0" w:color="auto"/>
              <w:bottom w:val="single" w:sz="4" w:space="0" w:color="auto"/>
              <w:right w:val="single" w:sz="4" w:space="0" w:color="auto"/>
            </w:tcBorders>
            <w:vAlign w:val="center"/>
          </w:tcPr>
          <w:p w:rsidR="00600C9D" w:rsidRPr="00600C9D" w:rsidRDefault="00600C9D" w:rsidP="00600C9D">
            <w:pPr>
              <w:rPr>
                <w:rFonts w:ascii="Calibri" w:hAnsi="Calibri" w:cs="Tahoma"/>
                <w:b/>
                <w:bCs/>
                <w:sz w:val="21"/>
                <w:szCs w:val="21"/>
                <w:lang w:val="en-US" w:eastAsia="en-US" w:bidi="en-US"/>
              </w:rPr>
            </w:pPr>
            <w:r w:rsidRPr="00600C9D">
              <w:rPr>
                <w:rFonts w:ascii="Calibri" w:hAnsi="Calibri" w:cs="Tahoma"/>
                <w:b/>
                <w:bCs/>
                <w:sz w:val="21"/>
                <w:szCs w:val="21"/>
                <w:lang w:val="en-US" w:eastAsia="en-US" w:bidi="en-US"/>
              </w:rPr>
              <w:t>Position</w:t>
            </w:r>
          </w:p>
        </w:tc>
        <w:tc>
          <w:tcPr>
            <w:tcW w:w="1333" w:type="pct"/>
            <w:tcBorders>
              <w:top w:val="single" w:sz="4" w:space="0" w:color="auto"/>
              <w:left w:val="single" w:sz="4" w:space="0" w:color="auto"/>
              <w:right w:val="single" w:sz="4" w:space="0" w:color="auto"/>
            </w:tcBorders>
          </w:tcPr>
          <w:p w:rsidR="00600C9D" w:rsidRPr="00600C9D" w:rsidRDefault="00600C9D" w:rsidP="00600C9D">
            <w:pPr>
              <w:rPr>
                <w:rFonts w:ascii="Calibri" w:hAnsi="Calibri" w:cs="Tahoma"/>
                <w:b/>
                <w:bCs/>
                <w:sz w:val="21"/>
                <w:szCs w:val="21"/>
                <w:lang w:val="en-US" w:eastAsia="en-US" w:bidi="en-US"/>
              </w:rPr>
            </w:pPr>
          </w:p>
        </w:tc>
        <w:tc>
          <w:tcPr>
            <w:tcW w:w="933" w:type="pct"/>
            <w:tcBorders>
              <w:top w:val="single" w:sz="4" w:space="0" w:color="auto"/>
              <w:left w:val="single" w:sz="4" w:space="0" w:color="auto"/>
              <w:bottom w:val="single" w:sz="4" w:space="0" w:color="auto"/>
              <w:right w:val="single" w:sz="4" w:space="0" w:color="auto"/>
            </w:tcBorders>
            <w:vAlign w:val="center"/>
          </w:tcPr>
          <w:p w:rsidR="00600C9D" w:rsidRPr="00600C9D" w:rsidRDefault="00600C9D" w:rsidP="00600C9D">
            <w:pPr>
              <w:rPr>
                <w:rFonts w:ascii="Calibri" w:hAnsi="Calibri" w:cs="Tahoma"/>
                <w:sz w:val="21"/>
                <w:szCs w:val="21"/>
                <w:lang w:val="en-US" w:eastAsia="en-US" w:bidi="en-US"/>
              </w:rPr>
            </w:pPr>
            <w:r w:rsidRPr="00600C9D">
              <w:rPr>
                <w:rFonts w:ascii="Calibri" w:hAnsi="Calibri" w:cs="Tahoma"/>
                <w:b/>
                <w:bCs/>
                <w:sz w:val="21"/>
                <w:szCs w:val="21"/>
                <w:lang w:val="en-US" w:eastAsia="en-US" w:bidi="en-US"/>
              </w:rPr>
              <w:t>Fulltime/Part Time</w:t>
            </w:r>
          </w:p>
        </w:tc>
        <w:tc>
          <w:tcPr>
            <w:tcW w:w="1616" w:type="pct"/>
            <w:tcBorders>
              <w:top w:val="single" w:sz="4" w:space="0" w:color="auto"/>
              <w:left w:val="single" w:sz="4" w:space="0" w:color="auto"/>
            </w:tcBorders>
          </w:tcPr>
          <w:p w:rsidR="00600C9D" w:rsidRPr="00600C9D" w:rsidRDefault="00600C9D" w:rsidP="00600C9D">
            <w:pPr>
              <w:rPr>
                <w:rFonts w:ascii="Calibri" w:hAnsi="Calibri" w:cs="Tahoma"/>
                <w:b/>
                <w:bCs/>
                <w:sz w:val="21"/>
                <w:szCs w:val="21"/>
                <w:lang w:val="en-US" w:eastAsia="en-US" w:bidi="en-US"/>
              </w:rPr>
            </w:pPr>
          </w:p>
        </w:tc>
      </w:tr>
    </w:tbl>
    <w:p w:rsidR="00600C9D" w:rsidRPr="00600C9D" w:rsidRDefault="00600C9D" w:rsidP="00600C9D">
      <w:pPr>
        <w:autoSpaceDE w:val="0"/>
        <w:autoSpaceDN w:val="0"/>
        <w:spacing w:before="120" w:after="120"/>
        <w:ind w:left="-284" w:right="-580"/>
        <w:jc w:val="center"/>
        <w:rPr>
          <w:rFonts w:ascii="Calibri" w:hAnsi="Calibri" w:cs="Tahoma"/>
          <w:b/>
          <w:bCs/>
          <w:color w:val="4C6E78"/>
          <w:sz w:val="28"/>
          <w:szCs w:val="28"/>
          <w:lang w:val="en-US" w:eastAsia="en-US" w:bidi="en-US"/>
        </w:rPr>
      </w:pPr>
    </w:p>
    <w:p w:rsidR="00600C9D" w:rsidRPr="00600C9D" w:rsidRDefault="00600C9D" w:rsidP="00600C9D">
      <w:pPr>
        <w:autoSpaceDE w:val="0"/>
        <w:autoSpaceDN w:val="0"/>
        <w:spacing w:before="120" w:after="120"/>
        <w:ind w:left="-284" w:right="-580"/>
        <w:jc w:val="center"/>
        <w:rPr>
          <w:rFonts w:ascii="Calibri" w:hAnsi="Calibri" w:cs="Tahoma"/>
          <w:b/>
          <w:bCs/>
          <w:color w:val="4C6E78"/>
          <w:sz w:val="28"/>
          <w:szCs w:val="28"/>
          <w:lang w:val="en-US" w:eastAsia="en-US" w:bidi="en-US"/>
        </w:rPr>
      </w:pPr>
    </w:p>
    <w:p w:rsidR="00600C9D" w:rsidRPr="00600C9D" w:rsidRDefault="00600C9D" w:rsidP="00600C9D">
      <w:pPr>
        <w:autoSpaceDE w:val="0"/>
        <w:autoSpaceDN w:val="0"/>
        <w:spacing w:before="120" w:after="120"/>
        <w:ind w:left="-284" w:right="-580"/>
        <w:jc w:val="center"/>
        <w:rPr>
          <w:rFonts w:ascii="Calibri" w:hAnsi="Calibri" w:cs="Tahoma"/>
          <w:b/>
          <w:bCs/>
          <w:color w:val="4C6E78"/>
          <w:sz w:val="28"/>
          <w:szCs w:val="28"/>
          <w:lang w:val="en-US" w:eastAsia="en-US" w:bidi="en-US"/>
        </w:rPr>
      </w:pPr>
    </w:p>
    <w:p w:rsidR="00600C9D" w:rsidRPr="00600C9D" w:rsidRDefault="00600C9D" w:rsidP="00600C9D">
      <w:pPr>
        <w:autoSpaceDE w:val="0"/>
        <w:autoSpaceDN w:val="0"/>
        <w:spacing w:before="120" w:after="120"/>
        <w:ind w:left="-284" w:right="-580"/>
        <w:jc w:val="center"/>
        <w:rPr>
          <w:rFonts w:ascii="Calibri" w:hAnsi="Calibri" w:cs="Tahoma"/>
          <w:b/>
          <w:bCs/>
          <w:color w:val="4C6E78"/>
          <w:sz w:val="28"/>
          <w:szCs w:val="28"/>
          <w:lang w:val="en-US" w:eastAsia="en-US" w:bidi="en-US"/>
        </w:rPr>
      </w:pPr>
      <w:r w:rsidRPr="00600C9D">
        <w:rPr>
          <w:rFonts w:ascii="Calibri" w:hAnsi="Calibri" w:cs="Tahoma"/>
          <w:b/>
          <w:bCs/>
          <w:color w:val="4C6E78"/>
          <w:sz w:val="28"/>
          <w:szCs w:val="28"/>
          <w:lang w:val="en-US" w:eastAsia="en-US" w:bidi="en-US"/>
        </w:rPr>
        <w:t>Part A</w:t>
      </w:r>
      <w:r w:rsidRPr="00600C9D">
        <w:rPr>
          <w:rFonts w:ascii="Calibri" w:hAnsi="Calibri" w:cs="Tahoma"/>
          <w:b/>
          <w:bCs/>
          <w:sz w:val="28"/>
          <w:szCs w:val="28"/>
          <w:lang w:val="en-US" w:eastAsia="en-US" w:bidi="en-US"/>
        </w:rPr>
        <w:t xml:space="preserve"> </w:t>
      </w:r>
      <w:r w:rsidRPr="00600C9D">
        <w:rPr>
          <w:rFonts w:ascii="Calibri" w:hAnsi="Calibri" w:cs="Tahoma"/>
          <w:b/>
          <w:bCs/>
          <w:color w:val="4C6E78"/>
          <w:sz w:val="28"/>
          <w:szCs w:val="28"/>
          <w:lang w:val="en-US" w:eastAsia="en-US" w:bidi="en-US"/>
        </w:rPr>
        <w:t>– Setting of Expectations</w:t>
      </w:r>
    </w:p>
    <w:p w:rsidR="00600C9D" w:rsidRPr="00600C9D" w:rsidRDefault="00600C9D" w:rsidP="00600C9D">
      <w:pPr>
        <w:autoSpaceDE w:val="0"/>
        <w:autoSpaceDN w:val="0"/>
        <w:spacing w:before="120" w:after="120"/>
        <w:ind w:left="-284" w:right="-580"/>
        <w:jc w:val="center"/>
        <w:rPr>
          <w:rFonts w:ascii="Calibri" w:hAnsi="Calibri" w:cs="Tahoma"/>
          <w:b/>
          <w:bCs/>
          <w:sz w:val="28"/>
          <w:szCs w:val="28"/>
          <w:lang w:val="en-US" w:eastAsia="en-US" w:bidi="en-US"/>
        </w:rPr>
      </w:pPr>
    </w:p>
    <w:p w:rsidR="00600C9D" w:rsidRPr="00600C9D" w:rsidRDefault="00600C9D" w:rsidP="00600C9D">
      <w:pPr>
        <w:autoSpaceDE w:val="0"/>
        <w:autoSpaceDN w:val="0"/>
        <w:spacing w:before="120" w:after="120"/>
        <w:ind w:left="-284"/>
        <w:rPr>
          <w:rFonts w:ascii="Calibri" w:hAnsi="Calibri" w:cs="Tahoma"/>
          <w:b/>
          <w:bCs/>
          <w:lang w:val="en-US" w:eastAsia="en-US" w:bidi="en-US"/>
        </w:rPr>
      </w:pPr>
      <w:r w:rsidRPr="00600C9D">
        <w:rPr>
          <w:rFonts w:ascii="Calibri" w:hAnsi="Calibri" w:cs="Tahoma"/>
          <w:b/>
          <w:bCs/>
          <w:lang w:val="en-US" w:eastAsia="en-US" w:bidi="en-US"/>
        </w:rPr>
        <w:t>Section 1 – Specify Outcomes</w:t>
      </w:r>
    </w:p>
    <w:p w:rsidR="00600C9D" w:rsidRPr="00600C9D" w:rsidRDefault="00600C9D" w:rsidP="00600C9D">
      <w:pPr>
        <w:autoSpaceDE w:val="0"/>
        <w:autoSpaceDN w:val="0"/>
        <w:spacing w:before="120" w:after="120"/>
        <w:ind w:left="-284"/>
        <w:rPr>
          <w:rFonts w:ascii="Calibri" w:hAnsi="Calibri" w:cs="Tahoma"/>
          <w:bCs/>
          <w:i/>
          <w:sz w:val="21"/>
          <w:szCs w:val="21"/>
          <w:lang w:val="en-US" w:eastAsia="en-US" w:bidi="en-US"/>
        </w:rPr>
      </w:pPr>
      <w:r w:rsidRPr="00600C9D">
        <w:rPr>
          <w:rFonts w:ascii="Calibri" w:hAnsi="Calibri" w:cs="Tahoma"/>
          <w:bCs/>
          <w:sz w:val="21"/>
          <w:szCs w:val="21"/>
          <w:lang w:val="en-US" w:eastAsia="en-US" w:bidi="en-US"/>
        </w:rPr>
        <w:t>Specify the agreed upon outcomes to be achieved for the review period and measures that will demonstrate your success</w:t>
      </w:r>
      <w:r w:rsidRPr="00600C9D">
        <w:rPr>
          <w:rFonts w:ascii="Calibri" w:hAnsi="Calibri" w:cs="Tahoma"/>
          <w:bCs/>
          <w:i/>
          <w:sz w:val="21"/>
          <w:szCs w:val="21"/>
          <w:lang w:val="en-US" w:eastAsia="en-US" w:bidi="en-US"/>
        </w:rPr>
        <w:t>.</w:t>
      </w:r>
    </w:p>
    <w:tbl>
      <w:tblPr>
        <w:tblW w:w="532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4"/>
      </w:tblGrid>
      <w:tr w:rsidR="00600C9D" w:rsidRPr="00600C9D" w:rsidTr="0085413D">
        <w:trPr>
          <w:trHeight w:val="851"/>
        </w:trPr>
        <w:tc>
          <w:tcPr>
            <w:tcW w:w="5000" w:type="pct"/>
            <w:shd w:val="clear" w:color="auto" w:fill="auto"/>
          </w:tcPr>
          <w:p w:rsidR="00600C9D" w:rsidRPr="00600C9D" w:rsidRDefault="00600C9D" w:rsidP="00600C9D">
            <w:pPr>
              <w:numPr>
                <w:ilvl w:val="0"/>
                <w:numId w:val="17"/>
              </w:numPr>
              <w:autoSpaceDE w:val="0"/>
              <w:autoSpaceDN w:val="0"/>
              <w:spacing w:before="60" w:after="200" w:line="276" w:lineRule="auto"/>
              <w:ind w:left="357" w:hanging="357"/>
              <w:rPr>
                <w:rFonts w:ascii="Calibri" w:hAnsi="Calibri" w:cs="Tahoma"/>
                <w:b/>
                <w:bCs/>
                <w:sz w:val="18"/>
                <w:szCs w:val="18"/>
                <w:lang w:val="en-US" w:eastAsia="zh-CN" w:bidi="en-US"/>
              </w:rPr>
            </w:pPr>
            <w:r w:rsidRPr="00600C9D">
              <w:rPr>
                <w:rFonts w:ascii="Calibri" w:hAnsi="Calibri" w:cs="Tahoma"/>
                <w:b/>
                <w:bCs/>
                <w:sz w:val="18"/>
                <w:szCs w:val="18"/>
                <w:lang w:val="en-US" w:eastAsia="zh-CN" w:bidi="en-US"/>
              </w:rPr>
              <w:t xml:space="preserve"> </w:t>
            </w:r>
          </w:p>
        </w:tc>
      </w:tr>
      <w:tr w:rsidR="00600C9D" w:rsidRPr="00600C9D" w:rsidTr="0085413D">
        <w:trPr>
          <w:trHeight w:val="851"/>
        </w:trPr>
        <w:tc>
          <w:tcPr>
            <w:tcW w:w="5000" w:type="pct"/>
            <w:shd w:val="clear" w:color="auto" w:fill="auto"/>
          </w:tcPr>
          <w:p w:rsidR="00600C9D" w:rsidRPr="00600C9D" w:rsidRDefault="00600C9D" w:rsidP="00600C9D">
            <w:pPr>
              <w:numPr>
                <w:ilvl w:val="0"/>
                <w:numId w:val="17"/>
              </w:numPr>
              <w:autoSpaceDE w:val="0"/>
              <w:autoSpaceDN w:val="0"/>
              <w:spacing w:before="60" w:after="200" w:line="276" w:lineRule="auto"/>
              <w:ind w:left="357" w:hanging="357"/>
              <w:contextualSpacing/>
              <w:rPr>
                <w:rFonts w:ascii="Calibri" w:hAnsi="Calibri" w:cs="Tahoma"/>
                <w:b/>
                <w:bCs/>
                <w:sz w:val="18"/>
                <w:szCs w:val="18"/>
                <w:lang w:val="en-US" w:eastAsia="zh-CN" w:bidi="en-US"/>
              </w:rPr>
            </w:pPr>
          </w:p>
        </w:tc>
      </w:tr>
      <w:tr w:rsidR="00600C9D" w:rsidRPr="00600C9D" w:rsidTr="0085413D">
        <w:trPr>
          <w:trHeight w:val="851"/>
        </w:trPr>
        <w:tc>
          <w:tcPr>
            <w:tcW w:w="5000" w:type="pct"/>
            <w:shd w:val="clear" w:color="auto" w:fill="auto"/>
          </w:tcPr>
          <w:p w:rsidR="00600C9D" w:rsidRPr="00600C9D" w:rsidRDefault="00600C9D" w:rsidP="00600C9D">
            <w:pPr>
              <w:numPr>
                <w:ilvl w:val="0"/>
                <w:numId w:val="17"/>
              </w:numPr>
              <w:autoSpaceDE w:val="0"/>
              <w:autoSpaceDN w:val="0"/>
              <w:spacing w:before="60" w:after="200" w:line="276" w:lineRule="auto"/>
              <w:ind w:left="357" w:hanging="357"/>
              <w:contextualSpacing/>
              <w:rPr>
                <w:rFonts w:ascii="Calibri" w:hAnsi="Calibri" w:cs="Tahoma"/>
                <w:b/>
                <w:bCs/>
                <w:sz w:val="18"/>
                <w:szCs w:val="18"/>
                <w:lang w:val="en-US" w:eastAsia="zh-CN" w:bidi="en-US"/>
              </w:rPr>
            </w:pPr>
          </w:p>
        </w:tc>
      </w:tr>
      <w:tr w:rsidR="00600C9D" w:rsidRPr="00600C9D" w:rsidTr="0085413D">
        <w:trPr>
          <w:trHeight w:val="851"/>
        </w:trPr>
        <w:tc>
          <w:tcPr>
            <w:tcW w:w="5000" w:type="pct"/>
            <w:shd w:val="clear" w:color="auto" w:fill="auto"/>
          </w:tcPr>
          <w:p w:rsidR="00600C9D" w:rsidRPr="00600C9D" w:rsidRDefault="00600C9D" w:rsidP="00600C9D">
            <w:pPr>
              <w:numPr>
                <w:ilvl w:val="0"/>
                <w:numId w:val="17"/>
              </w:numPr>
              <w:autoSpaceDE w:val="0"/>
              <w:autoSpaceDN w:val="0"/>
              <w:spacing w:before="60" w:after="200" w:line="276" w:lineRule="auto"/>
              <w:ind w:left="357" w:hanging="357"/>
              <w:contextualSpacing/>
              <w:rPr>
                <w:rFonts w:ascii="Calibri" w:hAnsi="Calibri" w:cs="Tahoma"/>
                <w:bCs/>
                <w:sz w:val="18"/>
                <w:szCs w:val="18"/>
                <w:lang w:val="en-US" w:eastAsia="zh-CN" w:bidi="en-US"/>
              </w:rPr>
            </w:pPr>
          </w:p>
        </w:tc>
      </w:tr>
      <w:tr w:rsidR="00600C9D" w:rsidRPr="00600C9D" w:rsidTr="0085413D">
        <w:trPr>
          <w:trHeight w:val="2289"/>
        </w:trPr>
        <w:tc>
          <w:tcPr>
            <w:tcW w:w="5000" w:type="pct"/>
            <w:shd w:val="clear" w:color="auto" w:fill="auto"/>
          </w:tcPr>
          <w:p w:rsidR="00600C9D" w:rsidRPr="00600C9D" w:rsidRDefault="00600C9D" w:rsidP="00600C9D">
            <w:pPr>
              <w:autoSpaceDE w:val="0"/>
              <w:autoSpaceDN w:val="0"/>
              <w:spacing w:before="60"/>
              <w:rPr>
                <w:rFonts w:ascii="Calibri" w:hAnsi="Calibri" w:cs="Tahoma"/>
                <w:sz w:val="18"/>
                <w:szCs w:val="18"/>
                <w:lang w:val="en-US" w:eastAsia="zh-CN" w:bidi="en-US"/>
              </w:rPr>
            </w:pPr>
            <w:r w:rsidRPr="00600C9D">
              <w:rPr>
                <w:rFonts w:ascii="Calibri" w:hAnsi="Calibri" w:cs="Tahoma"/>
                <w:b/>
                <w:bCs/>
                <w:sz w:val="21"/>
                <w:szCs w:val="21"/>
                <w:lang w:val="en-US" w:eastAsia="zh-CN" w:bidi="en-US"/>
              </w:rPr>
              <w:t xml:space="preserve">Employee/supervisor comments (optional): </w:t>
            </w:r>
          </w:p>
        </w:tc>
      </w:tr>
    </w:tbl>
    <w:p w:rsidR="00600C9D" w:rsidRPr="00600C9D" w:rsidRDefault="00600C9D" w:rsidP="00600C9D">
      <w:pPr>
        <w:autoSpaceDE w:val="0"/>
        <w:autoSpaceDN w:val="0"/>
        <w:spacing w:before="120" w:after="120"/>
        <w:ind w:left="-284" w:right="-580"/>
        <w:rPr>
          <w:rFonts w:ascii="Calibri" w:hAnsi="Calibri" w:cs="Arial Narrow"/>
          <w:bCs/>
          <w:sz w:val="20"/>
          <w:szCs w:val="20"/>
          <w:lang w:val="en-US" w:eastAsia="en-US" w:bidi="en-US"/>
        </w:rPr>
      </w:pPr>
    </w:p>
    <w:p w:rsidR="00600C9D" w:rsidRDefault="00600C9D" w:rsidP="00600C9D">
      <w:pPr>
        <w:autoSpaceDE w:val="0"/>
        <w:autoSpaceDN w:val="0"/>
        <w:spacing w:before="120" w:after="120"/>
        <w:ind w:left="-284" w:right="-580"/>
        <w:rPr>
          <w:rFonts w:ascii="Calibri" w:hAnsi="Calibri" w:cs="Arial Narrow"/>
          <w:bCs/>
          <w:sz w:val="20"/>
          <w:szCs w:val="20"/>
          <w:lang w:val="en-US" w:eastAsia="en-US" w:bidi="en-US"/>
        </w:rPr>
      </w:pPr>
    </w:p>
    <w:p w:rsidR="00F21E0F" w:rsidRPr="00600C9D" w:rsidRDefault="00F21E0F" w:rsidP="00600C9D">
      <w:pPr>
        <w:autoSpaceDE w:val="0"/>
        <w:autoSpaceDN w:val="0"/>
        <w:spacing w:before="120" w:after="120"/>
        <w:ind w:left="-284" w:right="-580"/>
        <w:rPr>
          <w:rFonts w:ascii="Calibri" w:hAnsi="Calibri" w:cs="Arial Narrow"/>
          <w:bCs/>
          <w:sz w:val="20"/>
          <w:szCs w:val="20"/>
          <w:lang w:val="en-US" w:eastAsia="en-US" w:bidi="en-US"/>
        </w:rPr>
      </w:pPr>
    </w:p>
    <w:p w:rsidR="00600C9D" w:rsidRPr="00600C9D" w:rsidRDefault="00600C9D" w:rsidP="00600C9D">
      <w:pPr>
        <w:autoSpaceDE w:val="0"/>
        <w:autoSpaceDN w:val="0"/>
        <w:spacing w:before="120" w:after="120"/>
        <w:ind w:left="-284" w:right="-580"/>
        <w:rPr>
          <w:rFonts w:ascii="Calibri" w:hAnsi="Calibri" w:cs="Arial Narrow"/>
          <w:bCs/>
          <w:sz w:val="20"/>
          <w:szCs w:val="20"/>
          <w:lang w:val="en-US" w:eastAsia="en-US" w:bidi="en-US"/>
        </w:rPr>
      </w:pPr>
    </w:p>
    <w:p w:rsidR="00600C9D" w:rsidRPr="00600C9D" w:rsidRDefault="00600C9D" w:rsidP="00600C9D">
      <w:pPr>
        <w:autoSpaceDE w:val="0"/>
        <w:autoSpaceDN w:val="0"/>
        <w:spacing w:before="120" w:after="120"/>
        <w:ind w:left="-284"/>
        <w:rPr>
          <w:rFonts w:ascii="Calibri" w:hAnsi="Calibri" w:cs="Tahoma"/>
          <w:b/>
          <w:bCs/>
          <w:lang w:val="en-US" w:eastAsia="en-US" w:bidi="en-US"/>
        </w:rPr>
      </w:pPr>
      <w:r w:rsidRPr="00600C9D">
        <w:rPr>
          <w:rFonts w:ascii="Calibri" w:hAnsi="Calibri" w:cs="Tahoma"/>
          <w:b/>
          <w:bCs/>
          <w:lang w:val="en-US" w:eastAsia="en-US" w:bidi="en-US"/>
        </w:rPr>
        <w:t>Section 2 – Career Development Plan</w:t>
      </w:r>
    </w:p>
    <w:p w:rsidR="00600C9D" w:rsidRPr="00600C9D" w:rsidRDefault="00600C9D" w:rsidP="00600C9D">
      <w:pPr>
        <w:autoSpaceDE w:val="0"/>
        <w:autoSpaceDN w:val="0"/>
        <w:spacing w:before="120" w:after="120"/>
        <w:ind w:left="-284"/>
        <w:rPr>
          <w:rFonts w:ascii="Calibri" w:hAnsi="Calibri" w:cs="Tahoma"/>
          <w:bCs/>
          <w:sz w:val="21"/>
          <w:szCs w:val="21"/>
          <w:lang w:val="en-US" w:eastAsia="en-US" w:bidi="en-US"/>
        </w:rPr>
      </w:pPr>
      <w:r w:rsidRPr="00600C9D">
        <w:rPr>
          <w:rFonts w:ascii="Calibri" w:hAnsi="Calibri" w:cs="Tahoma"/>
          <w:bCs/>
          <w:sz w:val="21"/>
          <w:szCs w:val="21"/>
          <w:lang w:val="en-US" w:eastAsia="en-US" w:bidi="en-US"/>
        </w:rPr>
        <w:t>This section encourages you to think about how your career is progressing, consider your career aspirations and identify ways in which these may be supported over the review period.</w:t>
      </w:r>
    </w:p>
    <w:tbl>
      <w:tblPr>
        <w:tblW w:w="5325"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6"/>
      </w:tblGrid>
      <w:tr w:rsidR="00600C9D" w:rsidRPr="00600C9D" w:rsidTr="00600C9D">
        <w:trPr>
          <w:trHeight w:val="161"/>
        </w:trPr>
        <w:tc>
          <w:tcPr>
            <w:tcW w:w="5000" w:type="pct"/>
            <w:tcBorders>
              <w:bottom w:val="nil"/>
            </w:tcBorders>
            <w:shd w:val="clear" w:color="auto" w:fill="C6D9F1"/>
          </w:tcPr>
          <w:p w:rsidR="00600C9D" w:rsidRPr="00600C9D" w:rsidRDefault="00600C9D" w:rsidP="00600C9D">
            <w:pPr>
              <w:autoSpaceDE w:val="0"/>
              <w:autoSpaceDN w:val="0"/>
              <w:spacing w:before="60"/>
              <w:rPr>
                <w:rFonts w:ascii="Calibri" w:hAnsi="Calibri" w:cs="Tahoma"/>
                <w:b/>
                <w:bCs/>
                <w:sz w:val="21"/>
                <w:szCs w:val="21"/>
                <w:lang w:val="en-US" w:eastAsia="zh-CN" w:bidi="en-US"/>
              </w:rPr>
            </w:pPr>
            <w:r w:rsidRPr="00600C9D">
              <w:rPr>
                <w:rFonts w:ascii="Calibri" w:hAnsi="Calibri" w:cs="Tahoma"/>
                <w:b/>
                <w:bCs/>
                <w:sz w:val="21"/>
                <w:szCs w:val="21"/>
                <w:lang w:val="en-US" w:eastAsia="zh-CN" w:bidi="en-US"/>
              </w:rPr>
              <w:t xml:space="preserve">Talents or Strengths </w:t>
            </w:r>
          </w:p>
          <w:p w:rsidR="00600C9D" w:rsidRPr="00600C9D" w:rsidRDefault="00600C9D" w:rsidP="00600C9D">
            <w:pPr>
              <w:autoSpaceDE w:val="0"/>
              <w:autoSpaceDN w:val="0"/>
              <w:spacing w:before="60"/>
              <w:rPr>
                <w:rFonts w:ascii="Calibri" w:hAnsi="Calibri" w:cs="Tahoma"/>
                <w:bCs/>
                <w:sz w:val="21"/>
                <w:szCs w:val="21"/>
                <w:lang w:val="en-US" w:eastAsia="zh-CN" w:bidi="en-US"/>
              </w:rPr>
            </w:pPr>
            <w:r w:rsidRPr="00600C9D">
              <w:rPr>
                <w:rFonts w:ascii="Calibri" w:hAnsi="Calibri" w:cs="Tahoma"/>
                <w:bCs/>
                <w:sz w:val="21"/>
                <w:szCs w:val="21"/>
                <w:lang w:val="en-US" w:eastAsia="zh-CN" w:bidi="en-US"/>
              </w:rPr>
              <w:t>What do you and your supervisor consider your talents/strengths are? How might they be better utilised, better recognised and/or developed further?</w:t>
            </w:r>
          </w:p>
        </w:tc>
      </w:tr>
      <w:tr w:rsidR="00600C9D" w:rsidRPr="00600C9D" w:rsidTr="0085413D">
        <w:trPr>
          <w:trHeight w:val="1304"/>
        </w:trPr>
        <w:tc>
          <w:tcPr>
            <w:tcW w:w="5000" w:type="pct"/>
            <w:tcBorders>
              <w:top w:val="nil"/>
              <w:bottom w:val="single" w:sz="4" w:space="0" w:color="auto"/>
            </w:tcBorders>
            <w:shd w:val="clear" w:color="auto" w:fill="auto"/>
          </w:tcPr>
          <w:p w:rsidR="00600C9D" w:rsidRPr="00600C9D" w:rsidRDefault="00600C9D" w:rsidP="00600C9D">
            <w:pPr>
              <w:autoSpaceDE w:val="0"/>
              <w:autoSpaceDN w:val="0"/>
              <w:rPr>
                <w:rFonts w:ascii="Calibri" w:hAnsi="Calibri" w:cs="Tahoma"/>
                <w:b/>
                <w:bCs/>
                <w:sz w:val="18"/>
                <w:szCs w:val="18"/>
                <w:lang w:val="en-US" w:eastAsia="zh-CN" w:bidi="en-US"/>
              </w:rPr>
            </w:pPr>
          </w:p>
          <w:p w:rsidR="00600C9D" w:rsidRPr="00600C9D" w:rsidRDefault="00600C9D" w:rsidP="00600C9D">
            <w:pPr>
              <w:autoSpaceDE w:val="0"/>
              <w:autoSpaceDN w:val="0"/>
              <w:rPr>
                <w:rFonts w:ascii="Calibri" w:hAnsi="Calibri" w:cs="Tahoma"/>
                <w:b/>
                <w:bCs/>
                <w:sz w:val="18"/>
                <w:szCs w:val="18"/>
                <w:lang w:val="en-US" w:eastAsia="zh-CN" w:bidi="en-US"/>
              </w:rPr>
            </w:pPr>
          </w:p>
          <w:p w:rsidR="00600C9D" w:rsidRPr="00600C9D" w:rsidRDefault="00600C9D" w:rsidP="00600C9D">
            <w:pPr>
              <w:autoSpaceDE w:val="0"/>
              <w:autoSpaceDN w:val="0"/>
              <w:rPr>
                <w:rFonts w:ascii="Calibri" w:hAnsi="Calibri" w:cs="Tahoma"/>
                <w:b/>
                <w:bCs/>
                <w:sz w:val="18"/>
                <w:szCs w:val="18"/>
                <w:lang w:val="en-US" w:eastAsia="zh-CN" w:bidi="en-US"/>
              </w:rPr>
            </w:pPr>
          </w:p>
        </w:tc>
      </w:tr>
      <w:tr w:rsidR="00600C9D" w:rsidRPr="00600C9D" w:rsidTr="00600C9D">
        <w:trPr>
          <w:trHeight w:val="568"/>
        </w:trPr>
        <w:tc>
          <w:tcPr>
            <w:tcW w:w="5000" w:type="pct"/>
            <w:tcBorders>
              <w:bottom w:val="nil"/>
            </w:tcBorders>
            <w:shd w:val="clear" w:color="auto" w:fill="C6D9F1"/>
          </w:tcPr>
          <w:p w:rsidR="00600C9D" w:rsidRPr="00600C9D" w:rsidRDefault="00600C9D" w:rsidP="00600C9D">
            <w:pPr>
              <w:autoSpaceDE w:val="0"/>
              <w:autoSpaceDN w:val="0"/>
              <w:spacing w:before="60"/>
              <w:rPr>
                <w:rFonts w:ascii="Calibri" w:hAnsi="Calibri" w:cs="Tahoma"/>
                <w:b/>
                <w:bCs/>
                <w:sz w:val="21"/>
                <w:szCs w:val="21"/>
                <w:lang w:val="en-US" w:eastAsia="en-US" w:bidi="en-US"/>
              </w:rPr>
            </w:pPr>
            <w:r w:rsidRPr="00600C9D">
              <w:rPr>
                <w:rFonts w:ascii="Calibri" w:hAnsi="Calibri" w:cs="Tahoma"/>
                <w:b/>
                <w:bCs/>
                <w:sz w:val="21"/>
                <w:szCs w:val="21"/>
                <w:lang w:val="en-US" w:eastAsia="en-US" w:bidi="en-US"/>
              </w:rPr>
              <w:t>Career Goals</w:t>
            </w:r>
          </w:p>
          <w:p w:rsidR="00600C9D" w:rsidRPr="00600C9D" w:rsidRDefault="00600C9D" w:rsidP="00600C9D">
            <w:pPr>
              <w:autoSpaceDE w:val="0"/>
              <w:autoSpaceDN w:val="0"/>
              <w:rPr>
                <w:rFonts w:ascii="Calibri" w:hAnsi="Calibri" w:cs="Tahoma"/>
                <w:bCs/>
                <w:sz w:val="21"/>
                <w:szCs w:val="21"/>
                <w:lang w:val="en-US" w:eastAsia="en-US" w:bidi="en-US"/>
              </w:rPr>
            </w:pPr>
            <w:r w:rsidRPr="00600C9D">
              <w:rPr>
                <w:rFonts w:ascii="Calibri" w:hAnsi="Calibri" w:cs="Tahoma"/>
                <w:bCs/>
                <w:sz w:val="21"/>
                <w:szCs w:val="21"/>
                <w:lang w:val="en-US" w:eastAsia="en-US" w:bidi="en-US"/>
              </w:rPr>
              <w:t xml:space="preserve">Consider your career aspirations and goals. </w:t>
            </w:r>
            <w:r w:rsidRPr="00600C9D">
              <w:rPr>
                <w:rFonts w:ascii="Calibri" w:hAnsi="Calibri" w:cs="Tahoma"/>
                <w:bCs/>
                <w:i/>
                <w:sz w:val="21"/>
                <w:szCs w:val="21"/>
                <w:lang w:val="en-US" w:eastAsia="en-US" w:bidi="en-US"/>
              </w:rPr>
              <w:t>(determine the goals you will need to accomplish in order to achieve your aspirations)</w:t>
            </w:r>
          </w:p>
        </w:tc>
      </w:tr>
      <w:tr w:rsidR="00600C9D" w:rsidRPr="00600C9D" w:rsidTr="0085413D">
        <w:trPr>
          <w:trHeight w:val="2431"/>
        </w:trPr>
        <w:tc>
          <w:tcPr>
            <w:tcW w:w="5000" w:type="pct"/>
            <w:tcBorders>
              <w:top w:val="nil"/>
              <w:bottom w:val="single" w:sz="4" w:space="0" w:color="auto"/>
            </w:tcBorders>
            <w:shd w:val="clear" w:color="auto" w:fill="auto"/>
          </w:tcPr>
          <w:p w:rsidR="00600C9D" w:rsidRPr="00600C9D" w:rsidRDefault="00600C9D" w:rsidP="00600C9D">
            <w:pPr>
              <w:autoSpaceDE w:val="0"/>
              <w:autoSpaceDN w:val="0"/>
              <w:rPr>
                <w:rFonts w:ascii="Calibri" w:hAnsi="Calibri" w:cs="Tahoma"/>
                <w:b/>
                <w:bCs/>
                <w:sz w:val="18"/>
                <w:szCs w:val="18"/>
                <w:lang w:val="en-US" w:eastAsia="zh-CN" w:bidi="en-US"/>
              </w:rPr>
            </w:pPr>
          </w:p>
        </w:tc>
      </w:tr>
      <w:tr w:rsidR="00600C9D" w:rsidRPr="00600C9D" w:rsidTr="00600C9D">
        <w:trPr>
          <w:trHeight w:val="1070"/>
        </w:trPr>
        <w:tc>
          <w:tcPr>
            <w:tcW w:w="5000" w:type="pct"/>
            <w:tcBorders>
              <w:bottom w:val="nil"/>
            </w:tcBorders>
            <w:shd w:val="clear" w:color="auto" w:fill="C6D9F1"/>
          </w:tcPr>
          <w:p w:rsidR="00600C9D" w:rsidRPr="00600C9D" w:rsidRDefault="00600C9D" w:rsidP="00600C9D">
            <w:pPr>
              <w:shd w:val="clear" w:color="auto" w:fill="C6D9F1"/>
              <w:autoSpaceDE w:val="0"/>
              <w:autoSpaceDN w:val="0"/>
              <w:spacing w:before="60"/>
              <w:rPr>
                <w:rFonts w:ascii="Calibri" w:hAnsi="Calibri" w:cs="Tahoma"/>
                <w:b/>
                <w:bCs/>
                <w:sz w:val="21"/>
                <w:szCs w:val="21"/>
                <w:lang w:val="en-US" w:eastAsia="zh-CN" w:bidi="en-US"/>
              </w:rPr>
            </w:pPr>
            <w:r w:rsidRPr="00600C9D">
              <w:rPr>
                <w:rFonts w:ascii="Calibri" w:eastAsia="Calibri" w:hAnsi="Calibri" w:cs="Times New Roman"/>
                <w:sz w:val="21"/>
                <w:szCs w:val="21"/>
                <w:lang w:val="en-US" w:eastAsia="en-US" w:bidi="en-US"/>
              </w:rPr>
              <w:br w:type="page"/>
            </w:r>
            <w:r w:rsidRPr="00600C9D">
              <w:rPr>
                <w:rFonts w:ascii="Calibri" w:hAnsi="Calibri" w:cs="Tahoma"/>
                <w:b/>
                <w:bCs/>
                <w:sz w:val="21"/>
                <w:szCs w:val="21"/>
                <w:lang w:val="en-US" w:eastAsia="zh-CN" w:bidi="en-US"/>
              </w:rPr>
              <w:t>Development Needs and Opportunities</w:t>
            </w:r>
          </w:p>
          <w:p w:rsidR="00600C9D" w:rsidRPr="00600C9D" w:rsidRDefault="00600C9D" w:rsidP="00600C9D">
            <w:pPr>
              <w:shd w:val="clear" w:color="auto" w:fill="C6D9F1"/>
              <w:autoSpaceDE w:val="0"/>
              <w:autoSpaceDN w:val="0"/>
              <w:rPr>
                <w:rFonts w:ascii="Calibri" w:hAnsi="Calibri" w:cs="Tahoma"/>
                <w:bCs/>
                <w:sz w:val="21"/>
                <w:szCs w:val="21"/>
                <w:lang w:val="en-US" w:eastAsia="zh-CN" w:bidi="en-US"/>
              </w:rPr>
            </w:pPr>
            <w:r w:rsidRPr="00600C9D">
              <w:rPr>
                <w:rFonts w:ascii="Calibri" w:hAnsi="Calibri" w:cs="Tahoma"/>
                <w:bCs/>
                <w:sz w:val="21"/>
                <w:szCs w:val="21"/>
                <w:lang w:val="en-US" w:eastAsia="zh-CN" w:bidi="en-US"/>
              </w:rPr>
              <w:t>What development do you need to improve your performance and/or advance your career?</w:t>
            </w:r>
          </w:p>
          <w:p w:rsidR="00600C9D" w:rsidRPr="00600C9D" w:rsidRDefault="00600C9D" w:rsidP="00600C9D">
            <w:pPr>
              <w:autoSpaceDE w:val="0"/>
              <w:autoSpaceDN w:val="0"/>
              <w:rPr>
                <w:rFonts w:ascii="Calibri" w:hAnsi="Calibri" w:cs="Tahoma"/>
                <w:bCs/>
                <w:i/>
                <w:sz w:val="21"/>
                <w:szCs w:val="21"/>
                <w:lang w:val="en-US" w:eastAsia="zh-CN" w:bidi="en-US"/>
              </w:rPr>
            </w:pPr>
          </w:p>
        </w:tc>
      </w:tr>
      <w:tr w:rsidR="00600C9D" w:rsidRPr="00600C9D" w:rsidTr="0085413D">
        <w:trPr>
          <w:trHeight w:val="3032"/>
        </w:trPr>
        <w:tc>
          <w:tcPr>
            <w:tcW w:w="5000" w:type="pct"/>
            <w:tcBorders>
              <w:top w:val="nil"/>
              <w:bottom w:val="single" w:sz="4" w:space="0" w:color="auto"/>
            </w:tcBorders>
            <w:shd w:val="clear" w:color="auto" w:fill="auto"/>
          </w:tcPr>
          <w:p w:rsidR="00600C9D" w:rsidRPr="00600C9D" w:rsidRDefault="00600C9D" w:rsidP="00600C9D">
            <w:pPr>
              <w:autoSpaceDE w:val="0"/>
              <w:autoSpaceDN w:val="0"/>
              <w:rPr>
                <w:rFonts w:ascii="Calibri" w:hAnsi="Calibri" w:cs="Tahoma"/>
                <w:b/>
                <w:bCs/>
                <w:sz w:val="18"/>
                <w:szCs w:val="18"/>
                <w:lang w:val="en-US" w:eastAsia="zh-CN" w:bidi="en-US"/>
              </w:rPr>
            </w:pPr>
          </w:p>
          <w:p w:rsidR="00600C9D" w:rsidRPr="00600C9D" w:rsidRDefault="00600C9D" w:rsidP="00600C9D">
            <w:pPr>
              <w:autoSpaceDE w:val="0"/>
              <w:autoSpaceDN w:val="0"/>
              <w:rPr>
                <w:rFonts w:ascii="Calibri" w:hAnsi="Calibri" w:cs="Tahoma"/>
                <w:b/>
                <w:bCs/>
                <w:sz w:val="18"/>
                <w:szCs w:val="18"/>
                <w:lang w:val="en-US" w:eastAsia="zh-CN" w:bidi="en-US"/>
              </w:rPr>
            </w:pPr>
          </w:p>
          <w:p w:rsidR="00600C9D" w:rsidRPr="00600C9D" w:rsidRDefault="00600C9D" w:rsidP="00600C9D">
            <w:pPr>
              <w:autoSpaceDE w:val="0"/>
              <w:autoSpaceDN w:val="0"/>
              <w:rPr>
                <w:rFonts w:ascii="Calibri" w:hAnsi="Calibri" w:cs="Tahoma"/>
                <w:b/>
                <w:bCs/>
                <w:sz w:val="18"/>
                <w:szCs w:val="18"/>
                <w:lang w:val="en-US" w:eastAsia="zh-CN" w:bidi="en-US"/>
              </w:rPr>
            </w:pPr>
          </w:p>
          <w:p w:rsidR="00600C9D" w:rsidRPr="00600C9D" w:rsidRDefault="00600C9D" w:rsidP="00600C9D">
            <w:pPr>
              <w:autoSpaceDE w:val="0"/>
              <w:autoSpaceDN w:val="0"/>
              <w:rPr>
                <w:rFonts w:ascii="Calibri" w:hAnsi="Calibri" w:cs="Tahoma"/>
                <w:b/>
                <w:bCs/>
                <w:sz w:val="18"/>
                <w:szCs w:val="18"/>
                <w:lang w:val="en-US" w:eastAsia="zh-CN" w:bidi="en-US"/>
              </w:rPr>
            </w:pPr>
          </w:p>
          <w:p w:rsidR="00600C9D" w:rsidRPr="00600C9D" w:rsidRDefault="00600C9D" w:rsidP="00600C9D">
            <w:pPr>
              <w:autoSpaceDE w:val="0"/>
              <w:autoSpaceDN w:val="0"/>
              <w:rPr>
                <w:rFonts w:ascii="Calibri" w:hAnsi="Calibri" w:cs="Tahoma"/>
                <w:b/>
                <w:bCs/>
                <w:sz w:val="18"/>
                <w:szCs w:val="18"/>
                <w:lang w:val="en-US" w:eastAsia="zh-CN" w:bidi="en-US"/>
              </w:rPr>
            </w:pPr>
          </w:p>
        </w:tc>
      </w:tr>
      <w:tr w:rsidR="00600C9D" w:rsidRPr="00600C9D" w:rsidTr="00600C9D">
        <w:trPr>
          <w:trHeight w:val="600"/>
        </w:trPr>
        <w:tc>
          <w:tcPr>
            <w:tcW w:w="5000" w:type="pct"/>
            <w:tcBorders>
              <w:bottom w:val="nil"/>
            </w:tcBorders>
            <w:shd w:val="clear" w:color="auto" w:fill="D9D9D9"/>
          </w:tcPr>
          <w:p w:rsidR="00600C9D" w:rsidRPr="00600C9D" w:rsidRDefault="00600C9D" w:rsidP="00600C9D">
            <w:pPr>
              <w:shd w:val="clear" w:color="auto" w:fill="C6D9F1"/>
              <w:autoSpaceDE w:val="0"/>
              <w:autoSpaceDN w:val="0"/>
              <w:spacing w:before="60"/>
              <w:rPr>
                <w:rFonts w:ascii="Calibri" w:hAnsi="Calibri" w:cs="Tahoma"/>
                <w:b/>
                <w:bCs/>
                <w:sz w:val="21"/>
                <w:szCs w:val="21"/>
                <w:lang w:val="en-US" w:eastAsia="zh-CN" w:bidi="en-US"/>
              </w:rPr>
            </w:pPr>
            <w:r w:rsidRPr="00600C9D">
              <w:rPr>
                <w:rFonts w:ascii="Calibri" w:hAnsi="Calibri" w:cs="Tahoma"/>
                <w:b/>
                <w:bCs/>
                <w:sz w:val="21"/>
                <w:szCs w:val="21"/>
                <w:lang w:val="en-US" w:eastAsia="zh-CN" w:bidi="en-US"/>
              </w:rPr>
              <w:t>Actions</w:t>
            </w:r>
          </w:p>
          <w:p w:rsidR="00600C9D" w:rsidRPr="00600C9D" w:rsidRDefault="00600C9D" w:rsidP="00600C9D">
            <w:pPr>
              <w:shd w:val="clear" w:color="auto" w:fill="C6D9F1"/>
              <w:autoSpaceDE w:val="0"/>
              <w:autoSpaceDN w:val="0"/>
              <w:rPr>
                <w:rFonts w:ascii="Calibri" w:hAnsi="Calibri" w:cs="Tahoma"/>
                <w:b/>
                <w:bCs/>
                <w:sz w:val="21"/>
                <w:szCs w:val="21"/>
                <w:lang w:val="en-US" w:eastAsia="zh-CN" w:bidi="en-US"/>
              </w:rPr>
            </w:pPr>
            <w:r w:rsidRPr="00600C9D">
              <w:rPr>
                <w:rFonts w:ascii="Calibri" w:hAnsi="Calibri" w:cs="Tahoma"/>
                <w:bCs/>
                <w:sz w:val="21"/>
                <w:szCs w:val="21"/>
                <w:lang w:val="en-US" w:eastAsia="zh-CN" w:bidi="en-US"/>
              </w:rPr>
              <w:t xml:space="preserve">What development actions have you and your supervisor agreed to allow you to meet your current role </w:t>
            </w:r>
            <w:r w:rsidRPr="00600C9D">
              <w:rPr>
                <w:rFonts w:ascii="Calibri" w:hAnsi="Calibri" w:cs="Tahoma"/>
                <w:bCs/>
                <w:sz w:val="21"/>
                <w:szCs w:val="21"/>
                <w:u w:val="single"/>
                <w:lang w:val="en-US" w:eastAsia="zh-CN" w:bidi="en-US"/>
              </w:rPr>
              <w:t>and</w:t>
            </w:r>
            <w:r w:rsidRPr="00600C9D">
              <w:rPr>
                <w:rFonts w:ascii="Calibri" w:hAnsi="Calibri" w:cs="Tahoma"/>
                <w:bCs/>
                <w:sz w:val="21"/>
                <w:szCs w:val="21"/>
                <w:lang w:val="en-US" w:eastAsia="zh-CN" w:bidi="en-US"/>
              </w:rPr>
              <w:t xml:space="preserve"> agreed career development?</w:t>
            </w:r>
          </w:p>
        </w:tc>
      </w:tr>
      <w:tr w:rsidR="00600C9D" w:rsidRPr="00600C9D" w:rsidTr="0085413D">
        <w:trPr>
          <w:trHeight w:val="3024"/>
        </w:trPr>
        <w:tc>
          <w:tcPr>
            <w:tcW w:w="5000" w:type="pct"/>
            <w:tcBorders>
              <w:top w:val="nil"/>
            </w:tcBorders>
            <w:shd w:val="clear" w:color="auto" w:fill="auto"/>
          </w:tcPr>
          <w:p w:rsidR="00600C9D" w:rsidRPr="00600C9D" w:rsidRDefault="00600C9D" w:rsidP="00600C9D">
            <w:pPr>
              <w:autoSpaceDE w:val="0"/>
              <w:autoSpaceDN w:val="0"/>
              <w:rPr>
                <w:rFonts w:ascii="Calibri" w:hAnsi="Calibri" w:cs="Tahoma"/>
                <w:b/>
                <w:bCs/>
                <w:sz w:val="18"/>
                <w:szCs w:val="18"/>
                <w:lang w:val="en-US" w:eastAsia="zh-CN" w:bidi="en-US"/>
              </w:rPr>
            </w:pPr>
          </w:p>
        </w:tc>
      </w:tr>
    </w:tbl>
    <w:p w:rsidR="00600C9D" w:rsidRPr="00600C9D" w:rsidRDefault="00600C9D" w:rsidP="00600C9D">
      <w:pPr>
        <w:spacing w:before="120" w:after="120"/>
        <w:ind w:left="-284"/>
        <w:rPr>
          <w:rFonts w:ascii="Calibri" w:hAnsi="Calibri"/>
          <w:lang w:val="en-US" w:eastAsia="en-US" w:bidi="en-US"/>
        </w:rPr>
      </w:pPr>
      <w:r w:rsidRPr="00600C9D">
        <w:rPr>
          <w:rFonts w:ascii="Calibri" w:hAnsi="Calibri" w:cs="Tahoma"/>
          <w:b/>
          <w:bCs/>
          <w:lang w:val="en-US" w:eastAsia="en-US" w:bidi="en-US"/>
        </w:rPr>
        <w:t>Section 3 – Resources and Support</w:t>
      </w:r>
      <w:r w:rsidRPr="00600C9D">
        <w:rPr>
          <w:rFonts w:ascii="Calibri" w:hAnsi="Calibri"/>
          <w:lang w:val="en-US" w:eastAsia="en-US" w:bidi="en-US"/>
        </w:rPr>
        <w:t xml:space="preserve"> </w:t>
      </w:r>
    </w:p>
    <w:p w:rsidR="00600C9D" w:rsidRPr="00600C9D" w:rsidRDefault="00600C9D" w:rsidP="00600C9D">
      <w:pPr>
        <w:autoSpaceDE w:val="0"/>
        <w:autoSpaceDN w:val="0"/>
        <w:spacing w:after="120"/>
        <w:ind w:left="-284"/>
        <w:rPr>
          <w:rFonts w:ascii="Calibri" w:hAnsi="Calibri" w:cs="Tahoma"/>
          <w:bCs/>
          <w:sz w:val="20"/>
          <w:szCs w:val="22"/>
          <w:lang w:val="en-US" w:eastAsia="en-US" w:bidi="en-US"/>
        </w:rPr>
      </w:pPr>
      <w:r w:rsidRPr="00600C9D">
        <w:rPr>
          <w:rFonts w:ascii="Calibri" w:hAnsi="Calibri" w:cs="Tahoma"/>
          <w:bCs/>
          <w:sz w:val="21"/>
          <w:szCs w:val="21"/>
          <w:lang w:val="en-US" w:eastAsia="en-US" w:bidi="en-US"/>
        </w:rPr>
        <w:t>Through discussion with your supervisor, identify and agree upon what res</w:t>
      </w:r>
      <w:r w:rsidR="00984551">
        <w:rPr>
          <w:rFonts w:ascii="Calibri" w:hAnsi="Calibri" w:cs="Tahoma"/>
          <w:bCs/>
          <w:sz w:val="21"/>
          <w:szCs w:val="21"/>
          <w:lang w:val="en-US" w:eastAsia="en-US" w:bidi="en-US"/>
        </w:rPr>
        <w:t>ources and support the Association</w:t>
      </w:r>
      <w:r w:rsidRPr="00600C9D">
        <w:rPr>
          <w:rFonts w:ascii="Calibri" w:hAnsi="Calibri" w:cs="Tahoma"/>
          <w:bCs/>
          <w:sz w:val="21"/>
          <w:szCs w:val="21"/>
          <w:lang w:val="en-US" w:eastAsia="en-US" w:bidi="en-US"/>
        </w:rPr>
        <w:t xml:space="preserve"> can provide to assist you to achiev</w:t>
      </w:r>
      <w:r>
        <w:rPr>
          <w:rFonts w:ascii="Calibri" w:hAnsi="Calibri" w:cs="Tahoma"/>
          <w:bCs/>
          <w:sz w:val="21"/>
          <w:szCs w:val="21"/>
          <w:lang w:val="en-US" w:eastAsia="en-US" w:bidi="en-US"/>
        </w:rPr>
        <w:t xml:space="preserve">e your career and performance development goals? </w:t>
      </w:r>
    </w:p>
    <w:tbl>
      <w:tblPr>
        <w:tblW w:w="5325"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6"/>
      </w:tblGrid>
      <w:tr w:rsidR="00600C9D" w:rsidRPr="00600C9D" w:rsidTr="0085413D">
        <w:trPr>
          <w:trHeight w:val="3688"/>
        </w:trPr>
        <w:tc>
          <w:tcPr>
            <w:tcW w:w="5000" w:type="pct"/>
            <w:shd w:val="clear" w:color="auto" w:fill="auto"/>
          </w:tcPr>
          <w:p w:rsidR="00600C9D" w:rsidRPr="00600C9D" w:rsidRDefault="00600C9D" w:rsidP="00600C9D">
            <w:pPr>
              <w:autoSpaceDE w:val="0"/>
              <w:autoSpaceDN w:val="0"/>
              <w:rPr>
                <w:rFonts w:ascii="Calibri" w:hAnsi="Calibri" w:cs="Tahoma"/>
                <w:sz w:val="18"/>
                <w:szCs w:val="18"/>
                <w:lang w:val="en-US" w:eastAsia="zh-CN" w:bidi="en-US"/>
              </w:rPr>
            </w:pPr>
          </w:p>
        </w:tc>
      </w:tr>
    </w:tbl>
    <w:p w:rsidR="00600C9D" w:rsidRPr="00600C9D" w:rsidRDefault="00600C9D" w:rsidP="00600C9D">
      <w:pPr>
        <w:autoSpaceDE w:val="0"/>
        <w:autoSpaceDN w:val="0"/>
        <w:rPr>
          <w:rFonts w:ascii="Calibri" w:hAnsi="Calibri" w:cs="Tahoma"/>
          <w:b/>
          <w:bCs/>
          <w:sz w:val="20"/>
          <w:szCs w:val="22"/>
          <w:lang w:val="en-US" w:eastAsia="en-US" w:bidi="en-US"/>
        </w:rPr>
      </w:pPr>
    </w:p>
    <w:p w:rsidR="00600C9D" w:rsidRPr="00600C9D" w:rsidRDefault="00600C9D" w:rsidP="00600C9D">
      <w:pPr>
        <w:autoSpaceDE w:val="0"/>
        <w:autoSpaceDN w:val="0"/>
        <w:rPr>
          <w:rFonts w:ascii="Calibri" w:hAnsi="Calibri" w:cs="Tahoma"/>
          <w:b/>
          <w:bCs/>
          <w:sz w:val="20"/>
          <w:szCs w:val="22"/>
          <w:lang w:val="en-US" w:eastAsia="en-US" w:bidi="en-US"/>
        </w:rPr>
      </w:pPr>
    </w:p>
    <w:p w:rsidR="00600C9D" w:rsidRPr="00600C9D" w:rsidRDefault="00600C9D" w:rsidP="00600C9D">
      <w:pPr>
        <w:autoSpaceDE w:val="0"/>
        <w:autoSpaceDN w:val="0"/>
        <w:rPr>
          <w:rFonts w:ascii="Calibri" w:hAnsi="Calibri" w:cs="Tahoma"/>
          <w:b/>
          <w:bCs/>
          <w:sz w:val="20"/>
          <w:szCs w:val="22"/>
          <w:lang w:val="en-US" w:eastAsia="en-US" w:bidi="en-US"/>
        </w:rPr>
      </w:pPr>
    </w:p>
    <w:p w:rsidR="00600C9D" w:rsidRPr="00600C9D" w:rsidRDefault="00600C9D" w:rsidP="00600C9D">
      <w:pPr>
        <w:autoSpaceDE w:val="0"/>
        <w:autoSpaceDN w:val="0"/>
        <w:rPr>
          <w:rFonts w:ascii="Calibri" w:hAnsi="Calibri" w:cs="Tahoma"/>
          <w:b/>
          <w:bCs/>
          <w:lang w:val="en-US" w:eastAsia="en-US" w:bidi="en-US"/>
        </w:rPr>
      </w:pPr>
    </w:p>
    <w:p w:rsidR="00600C9D" w:rsidRPr="00600C9D" w:rsidRDefault="00600C9D" w:rsidP="00600C9D">
      <w:pPr>
        <w:tabs>
          <w:tab w:val="left" w:pos="993"/>
          <w:tab w:val="left" w:pos="2552"/>
          <w:tab w:val="left" w:pos="5387"/>
          <w:tab w:val="left" w:pos="5954"/>
          <w:tab w:val="left" w:pos="10348"/>
        </w:tabs>
        <w:autoSpaceDE w:val="0"/>
        <w:autoSpaceDN w:val="0"/>
        <w:ind w:left="-284" w:right="-426"/>
        <w:rPr>
          <w:rFonts w:ascii="Calibri" w:hAnsi="Calibri" w:cs="Tahoma"/>
          <w:b/>
          <w:bCs/>
          <w:sz w:val="22"/>
          <w:szCs w:val="22"/>
          <w:lang w:val="en-US" w:eastAsia="en-US" w:bidi="en-US"/>
        </w:rPr>
      </w:pPr>
      <w:r w:rsidRPr="00600C9D">
        <w:rPr>
          <w:rFonts w:ascii="Calibri" w:hAnsi="Calibri" w:cs="Tahoma"/>
          <w:b/>
          <w:bCs/>
          <w:sz w:val="22"/>
          <w:szCs w:val="22"/>
          <w:lang w:val="en-US" w:eastAsia="en-US" w:bidi="en-US"/>
        </w:rPr>
        <w:t>SIGNATURES:</w:t>
      </w:r>
    </w:p>
    <w:p w:rsidR="00600C9D" w:rsidRPr="00600C9D" w:rsidRDefault="00600C9D" w:rsidP="00600C9D">
      <w:pPr>
        <w:tabs>
          <w:tab w:val="left" w:pos="993"/>
          <w:tab w:val="left" w:pos="2552"/>
          <w:tab w:val="left" w:pos="5387"/>
          <w:tab w:val="left" w:pos="5954"/>
          <w:tab w:val="left" w:pos="10348"/>
        </w:tabs>
        <w:autoSpaceDE w:val="0"/>
        <w:autoSpaceDN w:val="0"/>
        <w:ind w:left="-284" w:right="-426"/>
        <w:rPr>
          <w:rFonts w:ascii="Calibri" w:hAnsi="Calibri" w:cs="Tahoma"/>
          <w:b/>
          <w:bCs/>
          <w:sz w:val="22"/>
          <w:szCs w:val="22"/>
          <w:lang w:val="en-US" w:eastAsia="en-US" w:bidi="en-US"/>
        </w:rPr>
      </w:pPr>
    </w:p>
    <w:p w:rsidR="00600C9D" w:rsidRPr="00600C9D" w:rsidRDefault="00600C9D" w:rsidP="00600C9D">
      <w:pPr>
        <w:tabs>
          <w:tab w:val="left" w:pos="993"/>
          <w:tab w:val="left" w:pos="1418"/>
          <w:tab w:val="left" w:pos="5387"/>
          <w:tab w:val="left" w:pos="5812"/>
          <w:tab w:val="left" w:pos="6804"/>
          <w:tab w:val="left" w:pos="9072"/>
        </w:tabs>
        <w:autoSpaceDE w:val="0"/>
        <w:autoSpaceDN w:val="0"/>
        <w:ind w:left="-284" w:right="-426"/>
        <w:rPr>
          <w:rFonts w:ascii="Calibri" w:hAnsi="Calibri" w:cs="Tahoma"/>
          <w:b/>
          <w:bCs/>
          <w:sz w:val="22"/>
          <w:szCs w:val="22"/>
          <w:u w:val="single"/>
          <w:lang w:val="en-US" w:eastAsia="en-US" w:bidi="en-US"/>
        </w:rPr>
      </w:pPr>
      <w:r w:rsidRPr="00600C9D">
        <w:rPr>
          <w:rFonts w:ascii="Calibri" w:hAnsi="Calibri" w:cs="Tahoma"/>
          <w:b/>
          <w:bCs/>
          <w:sz w:val="22"/>
          <w:szCs w:val="22"/>
          <w:lang w:val="en-US" w:eastAsia="en-US" w:bidi="en-US"/>
        </w:rPr>
        <w:t>Employee:</w:t>
      </w:r>
      <w:r w:rsidRPr="00600C9D">
        <w:rPr>
          <w:rFonts w:ascii="Calibri" w:hAnsi="Calibri" w:cs="Tahoma"/>
          <w:b/>
          <w:bCs/>
          <w:sz w:val="22"/>
          <w:szCs w:val="22"/>
          <w:lang w:val="en-US" w:eastAsia="en-US" w:bidi="en-US"/>
        </w:rPr>
        <w:tab/>
      </w:r>
      <w:r w:rsidRPr="00600C9D">
        <w:rPr>
          <w:rFonts w:ascii="Calibri" w:hAnsi="Calibri" w:cs="Tahoma"/>
          <w:b/>
          <w:bCs/>
          <w:sz w:val="22"/>
          <w:szCs w:val="22"/>
          <w:lang w:val="en-US" w:eastAsia="en-US" w:bidi="en-US"/>
        </w:rPr>
        <w:tab/>
      </w:r>
      <w:r w:rsidRPr="00600C9D">
        <w:rPr>
          <w:rFonts w:ascii="Calibri" w:hAnsi="Calibri" w:cs="Tahoma"/>
          <w:b/>
          <w:bCs/>
          <w:sz w:val="22"/>
          <w:szCs w:val="22"/>
          <w:u w:val="single"/>
          <w:lang w:val="en-US" w:eastAsia="en-US" w:bidi="en-US"/>
        </w:rPr>
        <w:tab/>
      </w:r>
      <w:r w:rsidRPr="00600C9D">
        <w:rPr>
          <w:rFonts w:ascii="Calibri" w:hAnsi="Calibri" w:cs="Tahoma"/>
          <w:b/>
          <w:bCs/>
          <w:sz w:val="22"/>
          <w:szCs w:val="22"/>
          <w:lang w:val="en-US" w:eastAsia="en-US" w:bidi="en-US"/>
        </w:rPr>
        <w:tab/>
        <w:t xml:space="preserve">Date:  </w:t>
      </w:r>
      <w:r w:rsidRPr="00600C9D">
        <w:rPr>
          <w:rFonts w:ascii="Calibri" w:hAnsi="Calibri" w:cs="Tahoma"/>
          <w:b/>
          <w:bCs/>
          <w:sz w:val="22"/>
          <w:szCs w:val="22"/>
          <w:lang w:val="en-US" w:eastAsia="en-US" w:bidi="en-US"/>
        </w:rPr>
        <w:tab/>
      </w:r>
      <w:r w:rsidRPr="00600C9D">
        <w:rPr>
          <w:rFonts w:ascii="Calibri" w:hAnsi="Calibri" w:cs="Tahoma"/>
          <w:b/>
          <w:bCs/>
          <w:sz w:val="22"/>
          <w:szCs w:val="22"/>
          <w:u w:val="single"/>
          <w:shd w:val="clear" w:color="auto" w:fill="FFFFFF"/>
          <w:lang w:val="en-US" w:eastAsia="en-US" w:bidi="en-US"/>
        </w:rPr>
        <w:tab/>
      </w:r>
    </w:p>
    <w:p w:rsidR="00600C9D" w:rsidRPr="00600C9D" w:rsidRDefault="00600C9D" w:rsidP="00600C9D">
      <w:pPr>
        <w:tabs>
          <w:tab w:val="left" w:pos="993"/>
          <w:tab w:val="left" w:pos="1418"/>
          <w:tab w:val="left" w:pos="5387"/>
          <w:tab w:val="left" w:pos="5812"/>
          <w:tab w:val="left" w:pos="6804"/>
          <w:tab w:val="left" w:pos="10348"/>
        </w:tabs>
        <w:autoSpaceDE w:val="0"/>
        <w:autoSpaceDN w:val="0"/>
        <w:ind w:left="-284" w:right="-426"/>
        <w:rPr>
          <w:rFonts w:ascii="Calibri" w:hAnsi="Calibri" w:cs="Tahoma"/>
          <w:b/>
          <w:bCs/>
          <w:sz w:val="22"/>
          <w:szCs w:val="22"/>
          <w:lang w:val="en-US" w:eastAsia="en-US" w:bidi="en-US"/>
        </w:rPr>
      </w:pPr>
    </w:p>
    <w:p w:rsidR="00600C9D" w:rsidRPr="00600C9D" w:rsidRDefault="00600C9D" w:rsidP="00600C9D">
      <w:pPr>
        <w:tabs>
          <w:tab w:val="left" w:pos="993"/>
          <w:tab w:val="left" w:pos="1418"/>
          <w:tab w:val="left" w:pos="5387"/>
          <w:tab w:val="left" w:pos="5812"/>
          <w:tab w:val="left" w:pos="6804"/>
          <w:tab w:val="left" w:pos="10348"/>
        </w:tabs>
        <w:autoSpaceDE w:val="0"/>
        <w:autoSpaceDN w:val="0"/>
        <w:ind w:left="-284" w:right="-426"/>
        <w:rPr>
          <w:rFonts w:ascii="Calibri" w:hAnsi="Calibri" w:cs="Tahoma"/>
          <w:b/>
          <w:bCs/>
          <w:sz w:val="22"/>
          <w:szCs w:val="22"/>
          <w:lang w:val="en-US" w:eastAsia="en-US" w:bidi="en-US"/>
        </w:rPr>
      </w:pPr>
    </w:p>
    <w:p w:rsidR="00600C9D" w:rsidRPr="00600C9D" w:rsidRDefault="00600C9D" w:rsidP="00600C9D">
      <w:pPr>
        <w:tabs>
          <w:tab w:val="left" w:pos="993"/>
          <w:tab w:val="left" w:pos="1418"/>
          <w:tab w:val="left" w:pos="5387"/>
          <w:tab w:val="left" w:pos="5812"/>
          <w:tab w:val="left" w:pos="6804"/>
          <w:tab w:val="left" w:pos="9072"/>
        </w:tabs>
        <w:autoSpaceDE w:val="0"/>
        <w:autoSpaceDN w:val="0"/>
        <w:ind w:left="-284" w:right="-426"/>
        <w:rPr>
          <w:rFonts w:ascii="Calibri" w:hAnsi="Calibri" w:cs="Tahoma"/>
          <w:b/>
          <w:bCs/>
          <w:sz w:val="22"/>
          <w:szCs w:val="22"/>
          <w:u w:val="single"/>
          <w:lang w:val="en-US" w:eastAsia="en-US" w:bidi="en-US"/>
        </w:rPr>
      </w:pPr>
      <w:r w:rsidRPr="00600C9D">
        <w:rPr>
          <w:rFonts w:ascii="Calibri" w:hAnsi="Calibri" w:cs="Tahoma"/>
          <w:b/>
          <w:bCs/>
          <w:sz w:val="22"/>
          <w:szCs w:val="22"/>
          <w:lang w:val="en-US" w:eastAsia="en-US" w:bidi="en-US"/>
        </w:rPr>
        <w:t>Supervisor:</w:t>
      </w:r>
      <w:r w:rsidRPr="00600C9D">
        <w:rPr>
          <w:rFonts w:ascii="Calibri" w:hAnsi="Calibri" w:cs="Tahoma"/>
          <w:b/>
          <w:bCs/>
          <w:sz w:val="22"/>
          <w:szCs w:val="22"/>
          <w:lang w:val="en-US" w:eastAsia="en-US" w:bidi="en-US"/>
        </w:rPr>
        <w:tab/>
      </w:r>
      <w:r w:rsidRPr="00600C9D">
        <w:rPr>
          <w:rFonts w:ascii="Calibri" w:hAnsi="Calibri" w:cs="Tahoma"/>
          <w:b/>
          <w:bCs/>
          <w:sz w:val="22"/>
          <w:szCs w:val="22"/>
          <w:lang w:val="en-US" w:eastAsia="en-US" w:bidi="en-US"/>
        </w:rPr>
        <w:tab/>
      </w:r>
      <w:r w:rsidRPr="00600C9D">
        <w:rPr>
          <w:rFonts w:ascii="Calibri" w:hAnsi="Calibri" w:cs="Tahoma"/>
          <w:b/>
          <w:bCs/>
          <w:sz w:val="22"/>
          <w:szCs w:val="22"/>
          <w:u w:val="single"/>
          <w:lang w:val="en-US" w:eastAsia="en-US" w:bidi="en-US"/>
        </w:rPr>
        <w:tab/>
      </w:r>
      <w:r w:rsidRPr="00600C9D">
        <w:rPr>
          <w:rFonts w:ascii="Calibri" w:hAnsi="Calibri" w:cs="Tahoma"/>
          <w:b/>
          <w:bCs/>
          <w:sz w:val="22"/>
          <w:szCs w:val="22"/>
          <w:lang w:val="en-US" w:eastAsia="en-US" w:bidi="en-US"/>
        </w:rPr>
        <w:tab/>
        <w:t>Date:</w:t>
      </w:r>
      <w:r w:rsidRPr="00600C9D">
        <w:rPr>
          <w:rFonts w:ascii="Calibri" w:hAnsi="Calibri" w:cs="Tahoma"/>
          <w:b/>
          <w:bCs/>
          <w:sz w:val="22"/>
          <w:szCs w:val="22"/>
          <w:lang w:val="en-US" w:eastAsia="en-US" w:bidi="en-US"/>
        </w:rPr>
        <w:tab/>
      </w:r>
      <w:r w:rsidRPr="00600C9D">
        <w:rPr>
          <w:rFonts w:ascii="Calibri" w:hAnsi="Calibri" w:cs="Tahoma"/>
          <w:b/>
          <w:bCs/>
          <w:sz w:val="22"/>
          <w:szCs w:val="22"/>
          <w:u w:val="single"/>
          <w:lang w:val="en-US" w:eastAsia="en-US" w:bidi="en-US"/>
        </w:rPr>
        <w:tab/>
      </w:r>
    </w:p>
    <w:p w:rsidR="00600C9D" w:rsidRPr="00600C9D" w:rsidRDefault="00600C9D" w:rsidP="00600C9D">
      <w:pPr>
        <w:rPr>
          <w:rFonts w:ascii="Calibri" w:hAnsi="Calibri" w:cs="Tahoma"/>
          <w:b/>
          <w:bCs/>
          <w:sz w:val="28"/>
          <w:szCs w:val="28"/>
          <w:lang w:val="en-US" w:eastAsia="en-US" w:bidi="en-US"/>
        </w:rPr>
      </w:pPr>
      <w:r w:rsidRPr="00600C9D">
        <w:rPr>
          <w:rFonts w:ascii="Calibri" w:hAnsi="Calibri" w:cs="Tahoma"/>
          <w:b/>
          <w:bCs/>
          <w:sz w:val="28"/>
          <w:szCs w:val="28"/>
          <w:lang w:val="en-US" w:eastAsia="en-US" w:bidi="en-US"/>
        </w:rPr>
        <w:br w:type="page"/>
      </w:r>
    </w:p>
    <w:p w:rsidR="00600C9D" w:rsidRPr="00600C9D" w:rsidRDefault="00600C9D" w:rsidP="00600C9D">
      <w:pPr>
        <w:autoSpaceDE w:val="0"/>
        <w:autoSpaceDN w:val="0"/>
        <w:spacing w:before="120" w:after="120"/>
        <w:ind w:left="-284" w:right="-580"/>
        <w:jc w:val="center"/>
        <w:rPr>
          <w:rFonts w:ascii="Calibri" w:hAnsi="Calibri" w:cs="Tahoma"/>
          <w:b/>
          <w:bCs/>
          <w:color w:val="4C6E78"/>
          <w:sz w:val="28"/>
          <w:szCs w:val="28"/>
          <w:lang w:val="en-US" w:eastAsia="en-US" w:bidi="en-US"/>
        </w:rPr>
      </w:pPr>
      <w:r w:rsidRPr="00600C9D">
        <w:rPr>
          <w:rFonts w:ascii="Calibri" w:hAnsi="Calibri" w:cs="Tahoma"/>
          <w:b/>
          <w:bCs/>
          <w:color w:val="4C6E78"/>
          <w:sz w:val="28"/>
          <w:szCs w:val="28"/>
          <w:lang w:val="en-US" w:eastAsia="en-US" w:bidi="en-US"/>
        </w:rPr>
        <w:t>Part B – Progress Review</w:t>
      </w:r>
    </w:p>
    <w:p w:rsidR="00600C9D" w:rsidRPr="00600C9D" w:rsidRDefault="00600C9D" w:rsidP="00600C9D">
      <w:pPr>
        <w:spacing w:before="120" w:line="360" w:lineRule="auto"/>
        <w:ind w:left="-284"/>
        <w:rPr>
          <w:rFonts w:ascii="Calibri" w:hAnsi="Calibri" w:cs="Tahoma"/>
          <w:b/>
          <w:bCs/>
          <w:lang w:val="en-US" w:eastAsia="en-US" w:bidi="en-US"/>
        </w:rPr>
      </w:pPr>
      <w:r w:rsidRPr="00600C9D">
        <w:rPr>
          <w:rFonts w:ascii="Calibri" w:hAnsi="Calibri" w:cs="Tahoma"/>
          <w:b/>
          <w:bCs/>
          <w:lang w:val="en-US" w:eastAsia="en-US" w:bidi="en-US"/>
        </w:rPr>
        <w:br/>
        <w:t>Section 1 – Mid-term Progress</w:t>
      </w:r>
    </w:p>
    <w:p w:rsidR="00600C9D" w:rsidRPr="00600C9D" w:rsidRDefault="00600C9D" w:rsidP="00600C9D">
      <w:pPr>
        <w:spacing w:after="120"/>
        <w:ind w:left="-284"/>
        <w:rPr>
          <w:rFonts w:ascii="Calibri" w:hAnsi="Calibri" w:cs="Tahoma"/>
          <w:bCs/>
          <w:sz w:val="21"/>
          <w:szCs w:val="21"/>
          <w:lang w:val="en-US" w:eastAsia="en-US" w:bidi="en-US"/>
        </w:rPr>
      </w:pPr>
      <w:r w:rsidRPr="00600C9D">
        <w:rPr>
          <w:rFonts w:ascii="Calibri" w:hAnsi="Calibri" w:cs="Tahoma"/>
          <w:bCs/>
          <w:sz w:val="21"/>
          <w:szCs w:val="21"/>
          <w:lang w:val="en-US" w:eastAsia="en-US" w:bidi="en-US"/>
        </w:rPr>
        <w:t>Provide comment on the employee’s progress toward achieving the set expectations and development goals in Part A</w:t>
      </w:r>
    </w:p>
    <w:tbl>
      <w:tblPr>
        <w:tblW w:w="5325"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1"/>
        <w:gridCol w:w="5205"/>
      </w:tblGrid>
      <w:tr w:rsidR="00600C9D" w:rsidRPr="00600C9D" w:rsidTr="00A8301C">
        <w:trPr>
          <w:trHeight w:val="487"/>
        </w:trPr>
        <w:tc>
          <w:tcPr>
            <w:tcW w:w="5000" w:type="pct"/>
            <w:gridSpan w:val="2"/>
            <w:tcBorders>
              <w:bottom w:val="single" w:sz="4" w:space="0" w:color="auto"/>
            </w:tcBorders>
            <w:shd w:val="clear" w:color="auto" w:fill="C6D9F1"/>
          </w:tcPr>
          <w:p w:rsidR="00600C9D" w:rsidRPr="00600C9D" w:rsidRDefault="00600C9D" w:rsidP="00600C9D">
            <w:pPr>
              <w:autoSpaceDE w:val="0"/>
              <w:autoSpaceDN w:val="0"/>
              <w:spacing w:before="60"/>
              <w:jc w:val="both"/>
              <w:rPr>
                <w:rFonts w:ascii="Calibri" w:hAnsi="Calibri" w:cs="Tahoma"/>
                <w:b/>
                <w:bCs/>
                <w:sz w:val="21"/>
                <w:szCs w:val="21"/>
                <w:lang w:val="en-US" w:eastAsia="zh-CN" w:bidi="en-US"/>
              </w:rPr>
            </w:pPr>
            <w:r w:rsidRPr="00600C9D">
              <w:rPr>
                <w:rFonts w:ascii="Calibri" w:hAnsi="Calibri" w:cs="Tahoma"/>
                <w:b/>
                <w:bCs/>
                <w:sz w:val="21"/>
                <w:szCs w:val="21"/>
                <w:lang w:val="en-US" w:eastAsia="zh-CN" w:bidi="en-US"/>
              </w:rPr>
              <w:t>Mid-term review outcomes</w:t>
            </w:r>
          </w:p>
        </w:tc>
      </w:tr>
      <w:tr w:rsidR="00600C9D" w:rsidRPr="00600C9D" w:rsidTr="00A8301C">
        <w:trPr>
          <w:trHeight w:val="273"/>
        </w:trPr>
        <w:tc>
          <w:tcPr>
            <w:tcW w:w="2430" w:type="pct"/>
            <w:tcBorders>
              <w:bottom w:val="single" w:sz="4" w:space="0" w:color="auto"/>
            </w:tcBorders>
            <w:shd w:val="clear" w:color="auto" w:fill="C6D9F1"/>
          </w:tcPr>
          <w:p w:rsidR="00600C9D" w:rsidRPr="00600C9D" w:rsidRDefault="00600C9D" w:rsidP="00600C9D">
            <w:pPr>
              <w:autoSpaceDE w:val="0"/>
              <w:autoSpaceDN w:val="0"/>
              <w:spacing w:before="60"/>
              <w:rPr>
                <w:rFonts w:ascii="Calibri" w:hAnsi="Calibri" w:cs="Tahoma"/>
                <w:b/>
                <w:bCs/>
                <w:sz w:val="21"/>
                <w:szCs w:val="21"/>
                <w:lang w:val="en-US" w:eastAsia="zh-CN" w:bidi="en-US"/>
              </w:rPr>
            </w:pPr>
            <w:r w:rsidRPr="00600C9D">
              <w:rPr>
                <w:rFonts w:ascii="Calibri" w:hAnsi="Calibri" w:cs="Tahoma"/>
                <w:b/>
                <w:bCs/>
                <w:sz w:val="21"/>
                <w:szCs w:val="21"/>
                <w:lang w:val="en-US" w:eastAsia="zh-CN" w:bidi="en-US"/>
              </w:rPr>
              <w:t>Expectations</w:t>
            </w:r>
          </w:p>
        </w:tc>
        <w:tc>
          <w:tcPr>
            <w:tcW w:w="2570" w:type="pct"/>
            <w:tcBorders>
              <w:bottom w:val="single" w:sz="4" w:space="0" w:color="auto"/>
            </w:tcBorders>
            <w:shd w:val="clear" w:color="auto" w:fill="C6D9F1"/>
          </w:tcPr>
          <w:p w:rsidR="00600C9D" w:rsidRPr="00600C9D" w:rsidRDefault="00600C9D" w:rsidP="00600C9D">
            <w:pPr>
              <w:autoSpaceDE w:val="0"/>
              <w:autoSpaceDN w:val="0"/>
              <w:spacing w:before="60"/>
              <w:rPr>
                <w:rFonts w:ascii="Calibri" w:hAnsi="Calibri" w:cs="Tahoma"/>
                <w:b/>
                <w:bCs/>
                <w:sz w:val="21"/>
                <w:szCs w:val="21"/>
                <w:lang w:val="en-US" w:eastAsia="zh-CN" w:bidi="en-US"/>
              </w:rPr>
            </w:pPr>
            <w:r w:rsidRPr="00600C9D">
              <w:rPr>
                <w:rFonts w:ascii="Calibri" w:hAnsi="Calibri" w:cs="Tahoma"/>
                <w:b/>
                <w:bCs/>
                <w:sz w:val="21"/>
                <w:szCs w:val="21"/>
                <w:lang w:val="en-US" w:eastAsia="zh-CN" w:bidi="en-US"/>
              </w:rPr>
              <w:t>Outcomes / Progress</w:t>
            </w:r>
          </w:p>
        </w:tc>
      </w:tr>
      <w:tr w:rsidR="00600C9D" w:rsidRPr="00600C9D" w:rsidTr="00A8301C">
        <w:trPr>
          <w:trHeight w:val="1701"/>
        </w:trPr>
        <w:tc>
          <w:tcPr>
            <w:tcW w:w="2430" w:type="pct"/>
            <w:tcBorders>
              <w:top w:val="single" w:sz="4" w:space="0" w:color="auto"/>
            </w:tcBorders>
            <w:shd w:val="clear" w:color="auto" w:fill="auto"/>
          </w:tcPr>
          <w:p w:rsidR="00600C9D" w:rsidRPr="00600C9D" w:rsidRDefault="00600C9D" w:rsidP="00600C9D">
            <w:pPr>
              <w:numPr>
                <w:ilvl w:val="0"/>
                <w:numId w:val="19"/>
              </w:numPr>
              <w:autoSpaceDE w:val="0"/>
              <w:autoSpaceDN w:val="0"/>
              <w:spacing w:after="200" w:line="276" w:lineRule="auto"/>
              <w:contextualSpacing/>
              <w:rPr>
                <w:rFonts w:ascii="Calibri" w:hAnsi="Calibri" w:cs="Tahoma"/>
                <w:sz w:val="18"/>
                <w:szCs w:val="18"/>
                <w:lang w:val="en-US" w:eastAsia="zh-CN" w:bidi="en-US"/>
              </w:rPr>
            </w:pPr>
          </w:p>
        </w:tc>
        <w:tc>
          <w:tcPr>
            <w:tcW w:w="2570" w:type="pct"/>
            <w:tcBorders>
              <w:top w:val="single" w:sz="4" w:space="0" w:color="auto"/>
            </w:tcBorders>
            <w:shd w:val="clear" w:color="auto" w:fill="auto"/>
          </w:tcPr>
          <w:p w:rsidR="00600C9D" w:rsidRPr="00600C9D" w:rsidRDefault="00600C9D" w:rsidP="00600C9D">
            <w:pPr>
              <w:autoSpaceDE w:val="0"/>
              <w:autoSpaceDN w:val="0"/>
              <w:rPr>
                <w:rFonts w:ascii="Calibri" w:hAnsi="Calibri" w:cs="Tahoma"/>
                <w:b/>
                <w:bCs/>
                <w:sz w:val="18"/>
                <w:szCs w:val="18"/>
                <w:lang w:val="en-US" w:eastAsia="zh-CN" w:bidi="en-US"/>
              </w:rPr>
            </w:pPr>
          </w:p>
        </w:tc>
      </w:tr>
      <w:tr w:rsidR="00600C9D" w:rsidRPr="00600C9D" w:rsidTr="0085413D">
        <w:trPr>
          <w:trHeight w:val="1701"/>
        </w:trPr>
        <w:tc>
          <w:tcPr>
            <w:tcW w:w="2430" w:type="pct"/>
            <w:shd w:val="clear" w:color="auto" w:fill="auto"/>
          </w:tcPr>
          <w:p w:rsidR="00600C9D" w:rsidRPr="00600C9D" w:rsidRDefault="00600C9D" w:rsidP="00600C9D">
            <w:pPr>
              <w:numPr>
                <w:ilvl w:val="0"/>
                <w:numId w:val="19"/>
              </w:numPr>
              <w:autoSpaceDE w:val="0"/>
              <w:autoSpaceDN w:val="0"/>
              <w:spacing w:after="200" w:line="276" w:lineRule="auto"/>
              <w:contextualSpacing/>
              <w:rPr>
                <w:rFonts w:ascii="Calibri" w:hAnsi="Calibri" w:cs="Tahoma"/>
                <w:sz w:val="18"/>
                <w:szCs w:val="18"/>
                <w:lang w:val="en-US" w:eastAsia="zh-CN" w:bidi="en-US"/>
              </w:rPr>
            </w:pPr>
          </w:p>
        </w:tc>
        <w:tc>
          <w:tcPr>
            <w:tcW w:w="2570" w:type="pct"/>
            <w:shd w:val="clear" w:color="auto" w:fill="auto"/>
          </w:tcPr>
          <w:p w:rsidR="00600C9D" w:rsidRPr="00600C9D" w:rsidRDefault="00600C9D" w:rsidP="00600C9D">
            <w:pPr>
              <w:autoSpaceDE w:val="0"/>
              <w:autoSpaceDN w:val="0"/>
              <w:rPr>
                <w:rFonts w:ascii="Calibri" w:hAnsi="Calibri" w:cs="Tahoma"/>
                <w:b/>
                <w:bCs/>
                <w:sz w:val="18"/>
                <w:szCs w:val="18"/>
                <w:lang w:val="en-US" w:eastAsia="zh-CN" w:bidi="en-US"/>
              </w:rPr>
            </w:pPr>
          </w:p>
        </w:tc>
      </w:tr>
      <w:tr w:rsidR="00600C9D" w:rsidRPr="00600C9D" w:rsidTr="0085413D">
        <w:trPr>
          <w:trHeight w:val="1701"/>
        </w:trPr>
        <w:tc>
          <w:tcPr>
            <w:tcW w:w="2430" w:type="pct"/>
            <w:shd w:val="clear" w:color="auto" w:fill="auto"/>
          </w:tcPr>
          <w:p w:rsidR="00600C9D" w:rsidRPr="00600C9D" w:rsidRDefault="00600C9D" w:rsidP="00600C9D">
            <w:pPr>
              <w:numPr>
                <w:ilvl w:val="0"/>
                <w:numId w:val="19"/>
              </w:numPr>
              <w:autoSpaceDE w:val="0"/>
              <w:autoSpaceDN w:val="0"/>
              <w:spacing w:after="200" w:line="276" w:lineRule="auto"/>
              <w:contextualSpacing/>
              <w:rPr>
                <w:rFonts w:ascii="Calibri" w:hAnsi="Calibri" w:cs="Tahoma"/>
                <w:sz w:val="18"/>
                <w:szCs w:val="18"/>
                <w:lang w:val="en-US" w:eastAsia="zh-CN" w:bidi="en-US"/>
              </w:rPr>
            </w:pPr>
          </w:p>
        </w:tc>
        <w:tc>
          <w:tcPr>
            <w:tcW w:w="2570" w:type="pct"/>
            <w:shd w:val="clear" w:color="auto" w:fill="auto"/>
          </w:tcPr>
          <w:p w:rsidR="00600C9D" w:rsidRPr="00600C9D" w:rsidRDefault="00600C9D" w:rsidP="00600C9D">
            <w:pPr>
              <w:autoSpaceDE w:val="0"/>
              <w:autoSpaceDN w:val="0"/>
              <w:rPr>
                <w:rFonts w:ascii="Calibri" w:hAnsi="Calibri" w:cs="Tahoma"/>
                <w:b/>
                <w:bCs/>
                <w:sz w:val="18"/>
                <w:szCs w:val="18"/>
                <w:lang w:val="en-US" w:eastAsia="zh-CN" w:bidi="en-US"/>
              </w:rPr>
            </w:pPr>
          </w:p>
        </w:tc>
      </w:tr>
      <w:tr w:rsidR="00600C9D" w:rsidRPr="00600C9D" w:rsidTr="0085413D">
        <w:trPr>
          <w:trHeight w:val="1701"/>
        </w:trPr>
        <w:tc>
          <w:tcPr>
            <w:tcW w:w="2430" w:type="pct"/>
            <w:shd w:val="clear" w:color="auto" w:fill="auto"/>
          </w:tcPr>
          <w:p w:rsidR="00600C9D" w:rsidRPr="00600C9D" w:rsidRDefault="00600C9D" w:rsidP="00600C9D">
            <w:pPr>
              <w:numPr>
                <w:ilvl w:val="0"/>
                <w:numId w:val="19"/>
              </w:numPr>
              <w:autoSpaceDE w:val="0"/>
              <w:autoSpaceDN w:val="0"/>
              <w:spacing w:after="200" w:line="276" w:lineRule="auto"/>
              <w:contextualSpacing/>
              <w:rPr>
                <w:rFonts w:ascii="Calibri" w:hAnsi="Calibri" w:cs="Tahoma"/>
                <w:sz w:val="18"/>
                <w:szCs w:val="18"/>
                <w:lang w:val="en-US" w:eastAsia="zh-CN" w:bidi="en-US"/>
              </w:rPr>
            </w:pPr>
          </w:p>
        </w:tc>
        <w:tc>
          <w:tcPr>
            <w:tcW w:w="2570" w:type="pct"/>
            <w:shd w:val="clear" w:color="auto" w:fill="auto"/>
          </w:tcPr>
          <w:p w:rsidR="00600C9D" w:rsidRPr="00600C9D" w:rsidRDefault="00600C9D" w:rsidP="00600C9D">
            <w:pPr>
              <w:autoSpaceDE w:val="0"/>
              <w:autoSpaceDN w:val="0"/>
              <w:rPr>
                <w:rFonts w:ascii="Calibri" w:hAnsi="Calibri" w:cs="Tahoma"/>
                <w:bCs/>
                <w:sz w:val="18"/>
                <w:szCs w:val="18"/>
                <w:lang w:val="en-US" w:eastAsia="zh-CN" w:bidi="en-US"/>
              </w:rPr>
            </w:pPr>
          </w:p>
        </w:tc>
      </w:tr>
    </w:tbl>
    <w:p w:rsidR="00600C9D" w:rsidRPr="00600C9D" w:rsidRDefault="00600C9D" w:rsidP="00600C9D">
      <w:pPr>
        <w:spacing w:after="120"/>
        <w:ind w:left="-284"/>
        <w:rPr>
          <w:rFonts w:ascii="Calibri" w:hAnsi="Calibri" w:cs="Tahoma"/>
          <w:bCs/>
          <w:lang w:val="en-US" w:eastAsia="en-US" w:bidi="en-US"/>
        </w:rPr>
      </w:pPr>
    </w:p>
    <w:p w:rsidR="00600C9D" w:rsidRPr="00600C9D" w:rsidRDefault="00600C9D" w:rsidP="00600C9D">
      <w:pPr>
        <w:spacing w:after="120"/>
        <w:ind w:left="-284"/>
        <w:rPr>
          <w:rFonts w:ascii="Calibri" w:hAnsi="Calibri" w:cs="Tahoma"/>
          <w:bCs/>
          <w:lang w:val="en-US" w:eastAsia="en-US" w:bidi="en-US"/>
        </w:rPr>
      </w:pPr>
    </w:p>
    <w:p w:rsidR="00600C9D" w:rsidRPr="00600C9D" w:rsidRDefault="00600C9D" w:rsidP="00600C9D">
      <w:pPr>
        <w:tabs>
          <w:tab w:val="left" w:pos="993"/>
          <w:tab w:val="left" w:pos="2552"/>
          <w:tab w:val="left" w:pos="5387"/>
          <w:tab w:val="left" w:pos="5954"/>
          <w:tab w:val="left" w:pos="10348"/>
        </w:tabs>
        <w:autoSpaceDE w:val="0"/>
        <w:autoSpaceDN w:val="0"/>
        <w:ind w:left="-284" w:right="-426"/>
        <w:rPr>
          <w:rFonts w:ascii="Calibri" w:hAnsi="Calibri" w:cs="Tahoma"/>
          <w:b/>
          <w:bCs/>
          <w:lang w:val="en-US" w:eastAsia="en-US" w:bidi="en-US"/>
        </w:rPr>
      </w:pPr>
      <w:r w:rsidRPr="00600C9D">
        <w:rPr>
          <w:rFonts w:ascii="Calibri" w:hAnsi="Calibri" w:cs="Tahoma"/>
          <w:b/>
          <w:bCs/>
          <w:lang w:val="en-US" w:eastAsia="en-US" w:bidi="en-US"/>
        </w:rPr>
        <w:t>SIGNATURES:</w:t>
      </w:r>
    </w:p>
    <w:p w:rsidR="00600C9D" w:rsidRPr="00600C9D" w:rsidRDefault="00600C9D" w:rsidP="00600C9D">
      <w:pPr>
        <w:tabs>
          <w:tab w:val="left" w:pos="993"/>
          <w:tab w:val="left" w:pos="2552"/>
          <w:tab w:val="left" w:pos="5387"/>
          <w:tab w:val="left" w:pos="5954"/>
          <w:tab w:val="left" w:pos="10348"/>
        </w:tabs>
        <w:autoSpaceDE w:val="0"/>
        <w:autoSpaceDN w:val="0"/>
        <w:ind w:left="-284" w:right="-426"/>
        <w:rPr>
          <w:rFonts w:ascii="Calibri" w:hAnsi="Calibri" w:cs="Tahoma"/>
          <w:b/>
          <w:bCs/>
          <w:lang w:val="en-US" w:eastAsia="en-US" w:bidi="en-US"/>
        </w:rPr>
      </w:pPr>
    </w:p>
    <w:p w:rsidR="00600C9D" w:rsidRPr="00600C9D" w:rsidRDefault="00600C9D" w:rsidP="00600C9D">
      <w:pPr>
        <w:tabs>
          <w:tab w:val="left" w:pos="993"/>
          <w:tab w:val="left" w:pos="1418"/>
          <w:tab w:val="left" w:pos="5387"/>
          <w:tab w:val="left" w:pos="5812"/>
          <w:tab w:val="left" w:pos="6804"/>
          <w:tab w:val="left" w:pos="9072"/>
        </w:tabs>
        <w:autoSpaceDE w:val="0"/>
        <w:autoSpaceDN w:val="0"/>
        <w:ind w:left="-284" w:right="-426"/>
        <w:rPr>
          <w:rFonts w:ascii="Calibri" w:hAnsi="Calibri" w:cs="Tahoma"/>
          <w:b/>
          <w:bCs/>
          <w:sz w:val="22"/>
          <w:szCs w:val="22"/>
          <w:u w:val="single"/>
          <w:lang w:val="en-US" w:eastAsia="en-US" w:bidi="en-US"/>
        </w:rPr>
      </w:pPr>
      <w:r w:rsidRPr="00600C9D">
        <w:rPr>
          <w:rFonts w:ascii="Calibri" w:hAnsi="Calibri" w:cs="Tahoma"/>
          <w:b/>
          <w:bCs/>
          <w:sz w:val="22"/>
          <w:szCs w:val="22"/>
          <w:lang w:val="en-US" w:eastAsia="en-US" w:bidi="en-US"/>
        </w:rPr>
        <w:t>Employee:</w:t>
      </w:r>
      <w:r w:rsidRPr="00600C9D">
        <w:rPr>
          <w:rFonts w:ascii="Calibri" w:hAnsi="Calibri" w:cs="Tahoma"/>
          <w:b/>
          <w:bCs/>
          <w:sz w:val="22"/>
          <w:szCs w:val="22"/>
          <w:lang w:val="en-US" w:eastAsia="en-US" w:bidi="en-US"/>
        </w:rPr>
        <w:tab/>
      </w:r>
      <w:r w:rsidRPr="00600C9D">
        <w:rPr>
          <w:rFonts w:ascii="Calibri" w:hAnsi="Calibri" w:cs="Tahoma"/>
          <w:b/>
          <w:bCs/>
          <w:sz w:val="22"/>
          <w:szCs w:val="22"/>
          <w:lang w:val="en-US" w:eastAsia="en-US" w:bidi="en-US"/>
        </w:rPr>
        <w:tab/>
      </w:r>
      <w:r w:rsidRPr="00600C9D">
        <w:rPr>
          <w:rFonts w:ascii="Calibri" w:hAnsi="Calibri" w:cs="Tahoma"/>
          <w:b/>
          <w:bCs/>
          <w:sz w:val="22"/>
          <w:szCs w:val="22"/>
          <w:u w:val="single"/>
          <w:lang w:val="en-US" w:eastAsia="en-US" w:bidi="en-US"/>
        </w:rPr>
        <w:tab/>
      </w:r>
      <w:r w:rsidRPr="00600C9D">
        <w:rPr>
          <w:rFonts w:ascii="Calibri" w:hAnsi="Calibri" w:cs="Tahoma"/>
          <w:b/>
          <w:bCs/>
          <w:sz w:val="22"/>
          <w:szCs w:val="22"/>
          <w:lang w:val="en-US" w:eastAsia="en-US" w:bidi="en-US"/>
        </w:rPr>
        <w:tab/>
        <w:t xml:space="preserve">Date:  </w:t>
      </w:r>
      <w:r w:rsidRPr="00600C9D">
        <w:rPr>
          <w:rFonts w:ascii="Calibri" w:hAnsi="Calibri" w:cs="Tahoma"/>
          <w:b/>
          <w:bCs/>
          <w:sz w:val="22"/>
          <w:szCs w:val="22"/>
          <w:lang w:val="en-US" w:eastAsia="en-US" w:bidi="en-US"/>
        </w:rPr>
        <w:tab/>
      </w:r>
      <w:r w:rsidRPr="00600C9D">
        <w:rPr>
          <w:rFonts w:ascii="Calibri" w:hAnsi="Calibri" w:cs="Tahoma"/>
          <w:b/>
          <w:bCs/>
          <w:sz w:val="22"/>
          <w:szCs w:val="22"/>
          <w:u w:val="single"/>
          <w:shd w:val="clear" w:color="auto" w:fill="FFFFFF"/>
          <w:lang w:val="en-US" w:eastAsia="en-US" w:bidi="en-US"/>
        </w:rPr>
        <w:tab/>
      </w:r>
    </w:p>
    <w:p w:rsidR="00600C9D" w:rsidRPr="00600C9D" w:rsidRDefault="00600C9D" w:rsidP="00600C9D">
      <w:pPr>
        <w:tabs>
          <w:tab w:val="left" w:pos="993"/>
          <w:tab w:val="left" w:pos="1418"/>
          <w:tab w:val="left" w:pos="5387"/>
          <w:tab w:val="left" w:pos="5812"/>
          <w:tab w:val="left" w:pos="6804"/>
          <w:tab w:val="left" w:pos="10348"/>
        </w:tabs>
        <w:autoSpaceDE w:val="0"/>
        <w:autoSpaceDN w:val="0"/>
        <w:ind w:left="-284" w:right="-426"/>
        <w:rPr>
          <w:rFonts w:ascii="Calibri" w:hAnsi="Calibri" w:cs="Tahoma"/>
          <w:b/>
          <w:bCs/>
          <w:sz w:val="22"/>
          <w:szCs w:val="22"/>
          <w:lang w:val="en-US" w:eastAsia="en-US" w:bidi="en-US"/>
        </w:rPr>
      </w:pPr>
    </w:p>
    <w:p w:rsidR="00600C9D" w:rsidRPr="00600C9D" w:rsidRDefault="00600C9D" w:rsidP="00600C9D">
      <w:pPr>
        <w:tabs>
          <w:tab w:val="left" w:pos="993"/>
          <w:tab w:val="left" w:pos="1418"/>
          <w:tab w:val="left" w:pos="5387"/>
          <w:tab w:val="left" w:pos="5812"/>
          <w:tab w:val="left" w:pos="6804"/>
          <w:tab w:val="left" w:pos="10348"/>
        </w:tabs>
        <w:autoSpaceDE w:val="0"/>
        <w:autoSpaceDN w:val="0"/>
        <w:ind w:left="-284" w:right="-426"/>
        <w:rPr>
          <w:rFonts w:ascii="Calibri" w:hAnsi="Calibri" w:cs="Tahoma"/>
          <w:b/>
          <w:bCs/>
          <w:sz w:val="22"/>
          <w:szCs w:val="22"/>
          <w:lang w:val="en-US" w:eastAsia="en-US" w:bidi="en-US"/>
        </w:rPr>
      </w:pPr>
    </w:p>
    <w:p w:rsidR="00600C9D" w:rsidRPr="00600C9D" w:rsidRDefault="00600C9D" w:rsidP="00600C9D">
      <w:pPr>
        <w:tabs>
          <w:tab w:val="left" w:pos="993"/>
          <w:tab w:val="left" w:pos="1418"/>
          <w:tab w:val="left" w:pos="5387"/>
          <w:tab w:val="left" w:pos="5812"/>
          <w:tab w:val="left" w:pos="6804"/>
          <w:tab w:val="left" w:pos="9072"/>
        </w:tabs>
        <w:autoSpaceDE w:val="0"/>
        <w:autoSpaceDN w:val="0"/>
        <w:ind w:left="-284" w:right="-426"/>
        <w:rPr>
          <w:rFonts w:ascii="Calibri" w:hAnsi="Calibri" w:cs="Tahoma"/>
          <w:b/>
          <w:bCs/>
          <w:sz w:val="22"/>
          <w:szCs w:val="22"/>
          <w:u w:val="single"/>
          <w:lang w:val="en-US" w:eastAsia="en-US" w:bidi="en-US"/>
        </w:rPr>
      </w:pPr>
      <w:r w:rsidRPr="00600C9D">
        <w:rPr>
          <w:rFonts w:ascii="Calibri" w:hAnsi="Calibri" w:cs="Tahoma"/>
          <w:b/>
          <w:bCs/>
          <w:sz w:val="22"/>
          <w:szCs w:val="22"/>
          <w:lang w:val="en-US" w:eastAsia="en-US" w:bidi="en-US"/>
        </w:rPr>
        <w:t>Supervisor:</w:t>
      </w:r>
      <w:r w:rsidRPr="00600C9D">
        <w:rPr>
          <w:rFonts w:ascii="Calibri" w:hAnsi="Calibri" w:cs="Tahoma"/>
          <w:b/>
          <w:bCs/>
          <w:sz w:val="22"/>
          <w:szCs w:val="22"/>
          <w:lang w:val="en-US" w:eastAsia="en-US" w:bidi="en-US"/>
        </w:rPr>
        <w:tab/>
      </w:r>
      <w:r w:rsidRPr="00600C9D">
        <w:rPr>
          <w:rFonts w:ascii="Calibri" w:hAnsi="Calibri" w:cs="Tahoma"/>
          <w:b/>
          <w:bCs/>
          <w:sz w:val="22"/>
          <w:szCs w:val="22"/>
          <w:lang w:val="en-US" w:eastAsia="en-US" w:bidi="en-US"/>
        </w:rPr>
        <w:tab/>
      </w:r>
      <w:r w:rsidRPr="00600C9D">
        <w:rPr>
          <w:rFonts w:ascii="Calibri" w:hAnsi="Calibri" w:cs="Tahoma"/>
          <w:b/>
          <w:bCs/>
          <w:sz w:val="22"/>
          <w:szCs w:val="22"/>
          <w:u w:val="single"/>
          <w:lang w:val="en-US" w:eastAsia="en-US" w:bidi="en-US"/>
        </w:rPr>
        <w:tab/>
      </w:r>
      <w:r w:rsidRPr="00600C9D">
        <w:rPr>
          <w:rFonts w:ascii="Calibri" w:hAnsi="Calibri" w:cs="Tahoma"/>
          <w:b/>
          <w:bCs/>
          <w:sz w:val="22"/>
          <w:szCs w:val="22"/>
          <w:lang w:val="en-US" w:eastAsia="en-US" w:bidi="en-US"/>
        </w:rPr>
        <w:tab/>
        <w:t>Date:</w:t>
      </w:r>
      <w:r w:rsidRPr="00600C9D">
        <w:rPr>
          <w:rFonts w:ascii="Calibri" w:hAnsi="Calibri" w:cs="Tahoma"/>
          <w:b/>
          <w:bCs/>
          <w:sz w:val="22"/>
          <w:szCs w:val="22"/>
          <w:lang w:val="en-US" w:eastAsia="en-US" w:bidi="en-US"/>
        </w:rPr>
        <w:tab/>
      </w:r>
      <w:r w:rsidRPr="00600C9D">
        <w:rPr>
          <w:rFonts w:ascii="Calibri" w:hAnsi="Calibri" w:cs="Tahoma"/>
          <w:b/>
          <w:bCs/>
          <w:sz w:val="22"/>
          <w:szCs w:val="22"/>
          <w:u w:val="single"/>
          <w:lang w:val="en-US" w:eastAsia="en-US" w:bidi="en-US"/>
        </w:rPr>
        <w:tab/>
      </w:r>
    </w:p>
    <w:p w:rsidR="00600C9D" w:rsidRPr="00600C9D" w:rsidRDefault="00600C9D" w:rsidP="00600C9D">
      <w:pPr>
        <w:tabs>
          <w:tab w:val="left" w:pos="993"/>
          <w:tab w:val="left" w:pos="1418"/>
          <w:tab w:val="left" w:pos="5387"/>
          <w:tab w:val="left" w:pos="5812"/>
          <w:tab w:val="left" w:pos="6804"/>
          <w:tab w:val="left" w:pos="9072"/>
        </w:tabs>
        <w:autoSpaceDE w:val="0"/>
        <w:autoSpaceDN w:val="0"/>
        <w:ind w:left="-284" w:right="-426"/>
        <w:rPr>
          <w:rFonts w:ascii="Calibri" w:hAnsi="Calibri" w:cs="Tahoma"/>
          <w:b/>
          <w:bCs/>
          <w:sz w:val="22"/>
          <w:szCs w:val="22"/>
          <w:u w:val="single"/>
          <w:lang w:val="en-US" w:eastAsia="en-US" w:bidi="en-US"/>
        </w:rPr>
      </w:pPr>
    </w:p>
    <w:p w:rsidR="00600C9D" w:rsidRPr="00600C9D" w:rsidRDefault="00600C9D" w:rsidP="00600C9D">
      <w:pPr>
        <w:spacing w:after="120"/>
        <w:ind w:left="-284" w:right="-580"/>
        <w:rPr>
          <w:rFonts w:ascii="Calibri" w:hAnsi="Calibri" w:cs="Tahoma"/>
          <w:bCs/>
          <w:lang w:val="en-US" w:eastAsia="en-US" w:bidi="en-US"/>
        </w:rPr>
      </w:pPr>
    </w:p>
    <w:p w:rsidR="00600C9D" w:rsidRPr="00600C9D" w:rsidRDefault="00600C9D" w:rsidP="00600C9D">
      <w:pPr>
        <w:rPr>
          <w:rFonts w:ascii="Calibri" w:hAnsi="Calibri" w:cs="Tahoma"/>
          <w:b/>
          <w:bCs/>
          <w:lang w:val="en-US" w:eastAsia="en-US" w:bidi="en-US"/>
        </w:rPr>
      </w:pPr>
      <w:r w:rsidRPr="00600C9D">
        <w:rPr>
          <w:rFonts w:ascii="Calibri" w:hAnsi="Calibri" w:cs="Tahoma"/>
          <w:b/>
          <w:bCs/>
          <w:lang w:val="en-US" w:eastAsia="en-US" w:bidi="en-US"/>
        </w:rPr>
        <w:br w:type="page"/>
      </w:r>
    </w:p>
    <w:p w:rsidR="00600C9D" w:rsidRPr="00600C9D" w:rsidRDefault="00600C9D" w:rsidP="00600C9D">
      <w:pPr>
        <w:spacing w:after="120"/>
        <w:ind w:left="-284"/>
        <w:rPr>
          <w:rFonts w:ascii="Calibri" w:hAnsi="Calibri" w:cs="Tahoma"/>
          <w:b/>
          <w:bCs/>
          <w:lang w:val="en-US" w:eastAsia="en-US" w:bidi="en-US"/>
        </w:rPr>
      </w:pPr>
      <w:r w:rsidRPr="00600C9D">
        <w:rPr>
          <w:rFonts w:ascii="Calibri" w:hAnsi="Calibri" w:cs="Tahoma"/>
          <w:b/>
          <w:bCs/>
          <w:lang w:val="en-US" w:eastAsia="en-US" w:bidi="en-US"/>
        </w:rPr>
        <w:t>Section 2 – End of Cycle Assessment</w:t>
      </w:r>
    </w:p>
    <w:p w:rsidR="00600C9D" w:rsidRPr="00600C9D" w:rsidRDefault="00600C9D" w:rsidP="00600C9D">
      <w:pPr>
        <w:spacing w:after="120"/>
        <w:ind w:left="-284"/>
        <w:rPr>
          <w:rFonts w:ascii="Calibri" w:hAnsi="Calibri"/>
          <w:sz w:val="21"/>
          <w:szCs w:val="21"/>
          <w:lang w:val="en-US" w:eastAsia="en-US" w:bidi="en-US"/>
        </w:rPr>
      </w:pPr>
      <w:r w:rsidRPr="00600C9D">
        <w:rPr>
          <w:rFonts w:ascii="Calibri" w:hAnsi="Calibri"/>
          <w:b/>
          <w:sz w:val="21"/>
          <w:szCs w:val="21"/>
          <w:lang w:val="en-US" w:eastAsia="en-US" w:bidi="en-US"/>
        </w:rPr>
        <w:t>Self-reflection</w:t>
      </w:r>
      <w:r w:rsidRPr="00600C9D">
        <w:rPr>
          <w:rFonts w:ascii="Calibri" w:hAnsi="Calibri"/>
          <w:sz w:val="21"/>
          <w:szCs w:val="21"/>
          <w:lang w:val="en-US" w:eastAsia="en-US" w:bidi="en-US"/>
        </w:rPr>
        <w:t xml:space="preserve"> This is an opportunity to reflect upon your experiences at work over the review period. You might like to consider what has been most rewarding and most difficult? </w:t>
      </w:r>
      <w:r w:rsidRPr="00600C9D">
        <w:rPr>
          <w:rFonts w:ascii="Calibri" w:hAnsi="Calibri"/>
          <w:sz w:val="21"/>
          <w:szCs w:val="21"/>
          <w:lang w:val="en-US" w:eastAsia="en-US" w:bidi="en-US"/>
        </w:rPr>
        <w:br/>
      </w:r>
    </w:p>
    <w:tbl>
      <w:tblPr>
        <w:tblW w:w="5325"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6"/>
      </w:tblGrid>
      <w:tr w:rsidR="00600C9D" w:rsidRPr="00600C9D" w:rsidTr="00A8301C">
        <w:tc>
          <w:tcPr>
            <w:tcW w:w="5000" w:type="pct"/>
            <w:tcBorders>
              <w:bottom w:val="single" w:sz="4" w:space="0" w:color="auto"/>
            </w:tcBorders>
            <w:shd w:val="clear" w:color="auto" w:fill="C6D9F1"/>
          </w:tcPr>
          <w:p w:rsidR="00600C9D" w:rsidRPr="00600C9D" w:rsidRDefault="00600C9D" w:rsidP="00600C9D">
            <w:pPr>
              <w:autoSpaceDE w:val="0"/>
              <w:autoSpaceDN w:val="0"/>
              <w:spacing w:before="60"/>
              <w:rPr>
                <w:rFonts w:ascii="Calibri" w:hAnsi="Calibri" w:cs="Tahoma"/>
                <w:b/>
                <w:bCs/>
                <w:sz w:val="21"/>
                <w:szCs w:val="21"/>
                <w:lang w:val="en-US" w:eastAsia="zh-CN" w:bidi="en-US"/>
              </w:rPr>
            </w:pPr>
            <w:r w:rsidRPr="00600C9D">
              <w:rPr>
                <w:rFonts w:ascii="Calibri" w:hAnsi="Calibri" w:cs="Tahoma"/>
                <w:b/>
                <w:bCs/>
                <w:sz w:val="21"/>
                <w:szCs w:val="21"/>
                <w:lang w:val="en-US" w:eastAsia="zh-CN" w:bidi="en-US"/>
              </w:rPr>
              <w:t>What do you consider to be your key achievements during this review period? What has and has not worked well and what have you learned from these experiences?</w:t>
            </w:r>
          </w:p>
        </w:tc>
      </w:tr>
      <w:tr w:rsidR="00600C9D" w:rsidRPr="00600C9D" w:rsidTr="00A8301C">
        <w:trPr>
          <w:trHeight w:val="2268"/>
        </w:trPr>
        <w:tc>
          <w:tcPr>
            <w:tcW w:w="5000" w:type="pct"/>
            <w:tcBorders>
              <w:top w:val="single" w:sz="4" w:space="0" w:color="auto"/>
              <w:bottom w:val="single" w:sz="4" w:space="0" w:color="auto"/>
            </w:tcBorders>
            <w:shd w:val="clear" w:color="auto" w:fill="auto"/>
          </w:tcPr>
          <w:p w:rsidR="00600C9D" w:rsidRPr="00600C9D" w:rsidRDefault="00600C9D" w:rsidP="00600C9D">
            <w:pPr>
              <w:autoSpaceDE w:val="0"/>
              <w:autoSpaceDN w:val="0"/>
              <w:ind w:left="360"/>
              <w:rPr>
                <w:rFonts w:ascii="Calibri" w:hAnsi="Calibri" w:cs="Tahoma"/>
                <w:b/>
                <w:bCs/>
                <w:sz w:val="18"/>
                <w:szCs w:val="18"/>
                <w:lang w:val="en-US" w:eastAsia="zh-CN" w:bidi="en-US"/>
              </w:rPr>
            </w:pPr>
          </w:p>
        </w:tc>
      </w:tr>
      <w:tr w:rsidR="00600C9D" w:rsidRPr="00600C9D" w:rsidTr="00A8301C">
        <w:tc>
          <w:tcPr>
            <w:tcW w:w="5000" w:type="pct"/>
            <w:tcBorders>
              <w:bottom w:val="single" w:sz="4" w:space="0" w:color="auto"/>
            </w:tcBorders>
            <w:shd w:val="clear" w:color="auto" w:fill="C6D9F1"/>
          </w:tcPr>
          <w:p w:rsidR="00600C9D" w:rsidRPr="00600C9D" w:rsidRDefault="00600C9D" w:rsidP="00600C9D">
            <w:pPr>
              <w:autoSpaceDE w:val="0"/>
              <w:autoSpaceDN w:val="0"/>
              <w:spacing w:before="60"/>
              <w:rPr>
                <w:rFonts w:ascii="Calibri" w:hAnsi="Calibri" w:cs="Tahoma"/>
                <w:b/>
                <w:bCs/>
                <w:sz w:val="21"/>
                <w:szCs w:val="21"/>
                <w:lang w:val="en-US" w:eastAsia="zh-CN" w:bidi="en-US"/>
              </w:rPr>
            </w:pPr>
            <w:r w:rsidRPr="00600C9D">
              <w:rPr>
                <w:rFonts w:ascii="Calibri" w:hAnsi="Calibri" w:cs="Tahoma"/>
                <w:b/>
                <w:bCs/>
                <w:sz w:val="21"/>
                <w:szCs w:val="21"/>
                <w:lang w:val="en-US" w:eastAsia="zh-CN" w:bidi="en-US"/>
              </w:rPr>
              <w:t>What development activities have you participated in which have assisted with the achievement of your objectives or an improvement in your performance?</w:t>
            </w:r>
          </w:p>
        </w:tc>
      </w:tr>
      <w:tr w:rsidR="00600C9D" w:rsidRPr="00600C9D" w:rsidTr="00A8301C">
        <w:trPr>
          <w:trHeight w:val="2268"/>
        </w:trPr>
        <w:tc>
          <w:tcPr>
            <w:tcW w:w="5000" w:type="pct"/>
            <w:tcBorders>
              <w:top w:val="single" w:sz="4" w:space="0" w:color="auto"/>
            </w:tcBorders>
            <w:shd w:val="clear" w:color="auto" w:fill="auto"/>
          </w:tcPr>
          <w:p w:rsidR="00600C9D" w:rsidRPr="00600C9D" w:rsidRDefault="00600C9D" w:rsidP="00600C9D">
            <w:pPr>
              <w:autoSpaceDE w:val="0"/>
              <w:autoSpaceDN w:val="0"/>
              <w:rPr>
                <w:rFonts w:ascii="Calibri" w:hAnsi="Calibri" w:cs="Tahoma"/>
                <w:b/>
                <w:bCs/>
                <w:sz w:val="18"/>
                <w:szCs w:val="18"/>
                <w:lang w:val="en-US" w:eastAsia="zh-CN" w:bidi="en-US"/>
              </w:rPr>
            </w:pPr>
          </w:p>
        </w:tc>
      </w:tr>
    </w:tbl>
    <w:p w:rsidR="00600C9D" w:rsidRPr="00600C9D" w:rsidRDefault="00600C9D" w:rsidP="00600C9D">
      <w:pPr>
        <w:rPr>
          <w:rFonts w:ascii="Calibri" w:hAnsi="Calibri" w:cs="Arial Narrow"/>
          <w:b/>
          <w:bCs/>
          <w:lang w:val="en-US" w:eastAsia="en-US" w:bidi="en-US"/>
        </w:rPr>
      </w:pPr>
    </w:p>
    <w:p w:rsidR="00600C9D" w:rsidRPr="00600C9D" w:rsidRDefault="00600C9D" w:rsidP="00600C9D">
      <w:pPr>
        <w:spacing w:before="120" w:after="120"/>
        <w:ind w:left="-284"/>
        <w:rPr>
          <w:rFonts w:ascii="Calibri" w:hAnsi="Calibri" w:cs="Arial Narrow"/>
          <w:b/>
          <w:bCs/>
          <w:lang w:val="en-US" w:eastAsia="en-US" w:bidi="en-US"/>
        </w:rPr>
      </w:pPr>
      <w:r w:rsidRPr="00600C9D">
        <w:rPr>
          <w:rFonts w:ascii="Calibri" w:hAnsi="Calibri" w:cs="Arial Narrow"/>
          <w:b/>
          <w:bCs/>
          <w:lang w:val="en-US" w:eastAsia="en-US" w:bidi="en-US"/>
        </w:rPr>
        <w:t>Outcomes</w:t>
      </w:r>
    </w:p>
    <w:tbl>
      <w:tblPr>
        <w:tblW w:w="5325"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1"/>
        <w:gridCol w:w="5205"/>
      </w:tblGrid>
      <w:tr w:rsidR="00600C9D" w:rsidRPr="00600C9D" w:rsidTr="00A8301C">
        <w:trPr>
          <w:trHeight w:val="273"/>
        </w:trPr>
        <w:tc>
          <w:tcPr>
            <w:tcW w:w="2430" w:type="pct"/>
            <w:tcBorders>
              <w:bottom w:val="single" w:sz="4" w:space="0" w:color="auto"/>
            </w:tcBorders>
            <w:shd w:val="clear" w:color="auto" w:fill="C6D9F1"/>
          </w:tcPr>
          <w:p w:rsidR="00600C9D" w:rsidRPr="00600C9D" w:rsidRDefault="00600C9D" w:rsidP="00600C9D">
            <w:pPr>
              <w:autoSpaceDE w:val="0"/>
              <w:autoSpaceDN w:val="0"/>
              <w:spacing w:before="60"/>
              <w:rPr>
                <w:rFonts w:ascii="Calibri" w:hAnsi="Calibri" w:cs="Tahoma"/>
                <w:b/>
                <w:bCs/>
                <w:sz w:val="21"/>
                <w:szCs w:val="21"/>
                <w:lang w:val="en-US" w:eastAsia="zh-CN" w:bidi="en-US"/>
              </w:rPr>
            </w:pPr>
            <w:r w:rsidRPr="00600C9D">
              <w:rPr>
                <w:rFonts w:ascii="Calibri" w:hAnsi="Calibri" w:cs="Tahoma"/>
                <w:b/>
                <w:bCs/>
                <w:sz w:val="21"/>
                <w:szCs w:val="21"/>
                <w:lang w:val="en-US" w:eastAsia="zh-CN" w:bidi="en-US"/>
              </w:rPr>
              <w:t>Expectations</w:t>
            </w:r>
          </w:p>
        </w:tc>
        <w:tc>
          <w:tcPr>
            <w:tcW w:w="2570" w:type="pct"/>
            <w:tcBorders>
              <w:bottom w:val="single" w:sz="4" w:space="0" w:color="auto"/>
            </w:tcBorders>
            <w:shd w:val="clear" w:color="auto" w:fill="C6D9F1"/>
          </w:tcPr>
          <w:p w:rsidR="00600C9D" w:rsidRPr="00600C9D" w:rsidRDefault="00600C9D" w:rsidP="00600C9D">
            <w:pPr>
              <w:autoSpaceDE w:val="0"/>
              <w:autoSpaceDN w:val="0"/>
              <w:spacing w:before="60"/>
              <w:rPr>
                <w:rFonts w:ascii="Calibri" w:hAnsi="Calibri" w:cs="Tahoma"/>
                <w:b/>
                <w:bCs/>
                <w:sz w:val="21"/>
                <w:szCs w:val="21"/>
                <w:lang w:val="en-US" w:eastAsia="zh-CN" w:bidi="en-US"/>
              </w:rPr>
            </w:pPr>
            <w:r w:rsidRPr="00600C9D">
              <w:rPr>
                <w:rFonts w:ascii="Calibri" w:hAnsi="Calibri" w:cs="Tahoma"/>
                <w:b/>
                <w:bCs/>
                <w:sz w:val="21"/>
                <w:szCs w:val="21"/>
                <w:lang w:val="en-US" w:eastAsia="zh-CN" w:bidi="en-US"/>
              </w:rPr>
              <w:t>Outcomes Progress</w:t>
            </w:r>
          </w:p>
        </w:tc>
      </w:tr>
      <w:tr w:rsidR="00600C9D" w:rsidRPr="00600C9D" w:rsidTr="00A8301C">
        <w:trPr>
          <w:trHeight w:val="1418"/>
        </w:trPr>
        <w:tc>
          <w:tcPr>
            <w:tcW w:w="2430" w:type="pct"/>
            <w:tcBorders>
              <w:top w:val="single" w:sz="4" w:space="0" w:color="auto"/>
            </w:tcBorders>
            <w:shd w:val="clear" w:color="auto" w:fill="auto"/>
          </w:tcPr>
          <w:p w:rsidR="00600C9D" w:rsidRPr="00600C9D" w:rsidRDefault="00600C9D" w:rsidP="00600C9D">
            <w:pPr>
              <w:numPr>
                <w:ilvl w:val="0"/>
                <w:numId w:val="18"/>
              </w:numPr>
              <w:autoSpaceDE w:val="0"/>
              <w:autoSpaceDN w:val="0"/>
              <w:spacing w:after="200" w:line="276" w:lineRule="auto"/>
              <w:rPr>
                <w:rFonts w:ascii="Calibri" w:hAnsi="Calibri" w:cs="Tahoma"/>
                <w:b/>
                <w:bCs/>
                <w:sz w:val="18"/>
                <w:szCs w:val="18"/>
                <w:lang w:val="en-US" w:eastAsia="zh-CN" w:bidi="en-US"/>
              </w:rPr>
            </w:pPr>
          </w:p>
          <w:p w:rsidR="00600C9D" w:rsidRPr="00600C9D" w:rsidRDefault="00600C9D" w:rsidP="00600C9D">
            <w:pPr>
              <w:autoSpaceDE w:val="0"/>
              <w:autoSpaceDN w:val="0"/>
              <w:ind w:left="360"/>
              <w:rPr>
                <w:rFonts w:ascii="Calibri" w:hAnsi="Calibri" w:cs="Tahoma"/>
                <w:b/>
                <w:bCs/>
                <w:sz w:val="18"/>
                <w:szCs w:val="18"/>
                <w:lang w:val="en-US" w:eastAsia="zh-CN" w:bidi="en-US"/>
              </w:rPr>
            </w:pPr>
          </w:p>
          <w:p w:rsidR="00600C9D" w:rsidRPr="00600C9D" w:rsidRDefault="00600C9D" w:rsidP="00600C9D">
            <w:pPr>
              <w:autoSpaceDE w:val="0"/>
              <w:autoSpaceDN w:val="0"/>
              <w:rPr>
                <w:rFonts w:ascii="Calibri" w:hAnsi="Calibri" w:cs="Tahoma"/>
                <w:b/>
                <w:bCs/>
                <w:sz w:val="18"/>
                <w:szCs w:val="18"/>
                <w:lang w:val="en-US" w:eastAsia="zh-CN" w:bidi="en-US"/>
              </w:rPr>
            </w:pPr>
          </w:p>
        </w:tc>
        <w:tc>
          <w:tcPr>
            <w:tcW w:w="2570" w:type="pct"/>
            <w:tcBorders>
              <w:top w:val="single" w:sz="4" w:space="0" w:color="auto"/>
            </w:tcBorders>
            <w:shd w:val="clear" w:color="auto" w:fill="auto"/>
          </w:tcPr>
          <w:p w:rsidR="00600C9D" w:rsidRPr="00600C9D" w:rsidRDefault="00600C9D" w:rsidP="00600C9D">
            <w:pPr>
              <w:rPr>
                <w:rFonts w:ascii="Calibri" w:hAnsi="Calibri" w:cs="Tahoma"/>
                <w:b/>
                <w:bCs/>
                <w:sz w:val="18"/>
                <w:szCs w:val="18"/>
                <w:lang w:val="en-US" w:eastAsia="zh-CN" w:bidi="en-US"/>
              </w:rPr>
            </w:pPr>
          </w:p>
          <w:p w:rsidR="00600C9D" w:rsidRPr="00600C9D" w:rsidRDefault="00600C9D" w:rsidP="00600C9D">
            <w:pPr>
              <w:autoSpaceDE w:val="0"/>
              <w:autoSpaceDN w:val="0"/>
              <w:rPr>
                <w:rFonts w:ascii="Calibri" w:hAnsi="Calibri" w:cs="Tahoma"/>
                <w:b/>
                <w:bCs/>
                <w:sz w:val="18"/>
                <w:szCs w:val="18"/>
                <w:lang w:val="en-US" w:eastAsia="zh-CN" w:bidi="en-US"/>
              </w:rPr>
            </w:pPr>
          </w:p>
        </w:tc>
      </w:tr>
      <w:tr w:rsidR="00600C9D" w:rsidRPr="00600C9D" w:rsidTr="0085413D">
        <w:trPr>
          <w:trHeight w:val="1418"/>
        </w:trPr>
        <w:tc>
          <w:tcPr>
            <w:tcW w:w="2430" w:type="pct"/>
            <w:shd w:val="clear" w:color="auto" w:fill="auto"/>
          </w:tcPr>
          <w:p w:rsidR="00600C9D" w:rsidRPr="00600C9D" w:rsidRDefault="00600C9D" w:rsidP="00600C9D">
            <w:pPr>
              <w:autoSpaceDE w:val="0"/>
              <w:autoSpaceDN w:val="0"/>
              <w:rPr>
                <w:rFonts w:ascii="Calibri" w:hAnsi="Calibri" w:cs="Tahoma"/>
                <w:bCs/>
                <w:sz w:val="18"/>
                <w:szCs w:val="18"/>
                <w:lang w:val="en-US" w:eastAsia="zh-CN" w:bidi="en-US"/>
              </w:rPr>
            </w:pPr>
            <w:r w:rsidRPr="00600C9D">
              <w:rPr>
                <w:rFonts w:ascii="Calibri" w:hAnsi="Calibri" w:cs="Tahoma"/>
                <w:bCs/>
                <w:sz w:val="18"/>
                <w:szCs w:val="18"/>
                <w:lang w:val="en-US" w:eastAsia="zh-CN" w:bidi="en-US"/>
              </w:rPr>
              <w:t>2.</w:t>
            </w:r>
          </w:p>
          <w:p w:rsidR="00600C9D" w:rsidRPr="00600C9D" w:rsidRDefault="00600C9D" w:rsidP="00600C9D">
            <w:pPr>
              <w:autoSpaceDE w:val="0"/>
              <w:autoSpaceDN w:val="0"/>
              <w:rPr>
                <w:rFonts w:ascii="Calibri" w:hAnsi="Calibri" w:cs="Tahoma"/>
                <w:bCs/>
                <w:sz w:val="18"/>
                <w:szCs w:val="18"/>
                <w:lang w:val="en-US" w:eastAsia="zh-CN" w:bidi="en-US"/>
              </w:rPr>
            </w:pPr>
          </w:p>
          <w:p w:rsidR="00600C9D" w:rsidRPr="00600C9D" w:rsidRDefault="00600C9D" w:rsidP="00600C9D">
            <w:pPr>
              <w:autoSpaceDE w:val="0"/>
              <w:autoSpaceDN w:val="0"/>
              <w:rPr>
                <w:rFonts w:ascii="Calibri" w:hAnsi="Calibri" w:cs="Tahoma"/>
                <w:b/>
                <w:bCs/>
                <w:sz w:val="18"/>
                <w:szCs w:val="18"/>
                <w:lang w:val="en-US" w:eastAsia="zh-CN" w:bidi="en-US"/>
              </w:rPr>
            </w:pPr>
          </w:p>
        </w:tc>
        <w:tc>
          <w:tcPr>
            <w:tcW w:w="2570" w:type="pct"/>
            <w:shd w:val="clear" w:color="auto" w:fill="auto"/>
          </w:tcPr>
          <w:p w:rsidR="00600C9D" w:rsidRPr="00600C9D" w:rsidRDefault="00600C9D" w:rsidP="00600C9D">
            <w:pPr>
              <w:rPr>
                <w:rFonts w:ascii="Calibri" w:hAnsi="Calibri" w:cs="Tahoma"/>
                <w:b/>
                <w:bCs/>
                <w:sz w:val="18"/>
                <w:szCs w:val="18"/>
                <w:lang w:val="en-US" w:eastAsia="zh-CN" w:bidi="en-US"/>
              </w:rPr>
            </w:pPr>
          </w:p>
          <w:p w:rsidR="00600C9D" w:rsidRPr="00600C9D" w:rsidRDefault="00600C9D" w:rsidP="00600C9D">
            <w:pPr>
              <w:autoSpaceDE w:val="0"/>
              <w:autoSpaceDN w:val="0"/>
              <w:rPr>
                <w:rFonts w:ascii="Calibri" w:hAnsi="Calibri" w:cs="Tahoma"/>
                <w:b/>
                <w:bCs/>
                <w:sz w:val="18"/>
                <w:szCs w:val="18"/>
                <w:lang w:val="en-US" w:eastAsia="zh-CN" w:bidi="en-US"/>
              </w:rPr>
            </w:pPr>
          </w:p>
        </w:tc>
      </w:tr>
      <w:tr w:rsidR="00600C9D" w:rsidRPr="00600C9D" w:rsidTr="0085413D">
        <w:trPr>
          <w:trHeight w:val="1418"/>
        </w:trPr>
        <w:tc>
          <w:tcPr>
            <w:tcW w:w="2430" w:type="pct"/>
            <w:shd w:val="clear" w:color="auto" w:fill="auto"/>
          </w:tcPr>
          <w:p w:rsidR="00600C9D" w:rsidRPr="00600C9D" w:rsidRDefault="00600C9D" w:rsidP="00600C9D">
            <w:pPr>
              <w:autoSpaceDE w:val="0"/>
              <w:autoSpaceDN w:val="0"/>
              <w:rPr>
                <w:rFonts w:ascii="Calibri" w:hAnsi="Calibri" w:cs="Tahoma"/>
                <w:bCs/>
                <w:sz w:val="18"/>
                <w:szCs w:val="18"/>
                <w:lang w:val="en-US" w:eastAsia="zh-CN" w:bidi="en-US"/>
              </w:rPr>
            </w:pPr>
            <w:r w:rsidRPr="00600C9D">
              <w:rPr>
                <w:rFonts w:ascii="Calibri" w:hAnsi="Calibri" w:cs="Tahoma"/>
                <w:bCs/>
                <w:sz w:val="18"/>
                <w:szCs w:val="18"/>
                <w:lang w:val="en-US" w:eastAsia="zh-CN" w:bidi="en-US"/>
              </w:rPr>
              <w:t>3.</w:t>
            </w:r>
          </w:p>
          <w:p w:rsidR="00600C9D" w:rsidRPr="00600C9D" w:rsidRDefault="00600C9D" w:rsidP="00600C9D">
            <w:pPr>
              <w:autoSpaceDE w:val="0"/>
              <w:autoSpaceDN w:val="0"/>
              <w:rPr>
                <w:rFonts w:ascii="Calibri" w:hAnsi="Calibri" w:cs="Tahoma"/>
                <w:bCs/>
                <w:sz w:val="18"/>
                <w:szCs w:val="18"/>
                <w:lang w:val="en-US" w:eastAsia="zh-CN" w:bidi="en-US"/>
              </w:rPr>
            </w:pPr>
          </w:p>
          <w:p w:rsidR="00600C9D" w:rsidRPr="00600C9D" w:rsidRDefault="00600C9D" w:rsidP="00600C9D">
            <w:pPr>
              <w:autoSpaceDE w:val="0"/>
              <w:autoSpaceDN w:val="0"/>
              <w:rPr>
                <w:rFonts w:ascii="Calibri" w:hAnsi="Calibri" w:cs="Tahoma"/>
                <w:b/>
                <w:bCs/>
                <w:sz w:val="18"/>
                <w:szCs w:val="18"/>
                <w:lang w:val="en-US" w:eastAsia="zh-CN" w:bidi="en-US"/>
              </w:rPr>
            </w:pPr>
          </w:p>
        </w:tc>
        <w:tc>
          <w:tcPr>
            <w:tcW w:w="2570" w:type="pct"/>
            <w:shd w:val="clear" w:color="auto" w:fill="auto"/>
          </w:tcPr>
          <w:p w:rsidR="00600C9D" w:rsidRPr="00600C9D" w:rsidRDefault="00600C9D" w:rsidP="00600C9D">
            <w:pPr>
              <w:rPr>
                <w:rFonts w:ascii="Calibri" w:hAnsi="Calibri" w:cs="Tahoma"/>
                <w:b/>
                <w:bCs/>
                <w:sz w:val="18"/>
                <w:szCs w:val="18"/>
                <w:lang w:val="en-US" w:eastAsia="zh-CN" w:bidi="en-US"/>
              </w:rPr>
            </w:pPr>
          </w:p>
          <w:p w:rsidR="00600C9D" w:rsidRPr="00600C9D" w:rsidRDefault="00600C9D" w:rsidP="00600C9D">
            <w:pPr>
              <w:autoSpaceDE w:val="0"/>
              <w:autoSpaceDN w:val="0"/>
              <w:rPr>
                <w:rFonts w:ascii="Calibri" w:hAnsi="Calibri" w:cs="Tahoma"/>
                <w:b/>
                <w:bCs/>
                <w:sz w:val="18"/>
                <w:szCs w:val="18"/>
                <w:lang w:val="en-US" w:eastAsia="zh-CN" w:bidi="en-US"/>
              </w:rPr>
            </w:pPr>
          </w:p>
        </w:tc>
        <w:bookmarkStart w:id="0" w:name="_GoBack"/>
        <w:bookmarkEnd w:id="0"/>
      </w:tr>
      <w:tr w:rsidR="00600C9D" w:rsidRPr="00600C9D" w:rsidTr="0085413D">
        <w:trPr>
          <w:trHeight w:val="1418"/>
        </w:trPr>
        <w:tc>
          <w:tcPr>
            <w:tcW w:w="2430" w:type="pct"/>
            <w:shd w:val="clear" w:color="auto" w:fill="auto"/>
          </w:tcPr>
          <w:p w:rsidR="00600C9D" w:rsidRPr="00600C9D" w:rsidRDefault="00600C9D" w:rsidP="00600C9D">
            <w:pPr>
              <w:autoSpaceDE w:val="0"/>
              <w:autoSpaceDN w:val="0"/>
              <w:rPr>
                <w:rFonts w:ascii="Calibri" w:hAnsi="Calibri" w:cs="Tahoma"/>
                <w:bCs/>
                <w:sz w:val="18"/>
                <w:szCs w:val="18"/>
                <w:lang w:val="en-US" w:eastAsia="zh-CN" w:bidi="en-US"/>
              </w:rPr>
            </w:pPr>
            <w:r w:rsidRPr="00600C9D">
              <w:rPr>
                <w:rFonts w:ascii="Calibri" w:hAnsi="Calibri" w:cs="Tahoma"/>
                <w:bCs/>
                <w:sz w:val="18"/>
                <w:szCs w:val="18"/>
                <w:lang w:val="en-US" w:eastAsia="zh-CN" w:bidi="en-US"/>
              </w:rPr>
              <w:t>4.</w:t>
            </w:r>
          </w:p>
          <w:p w:rsidR="00600C9D" w:rsidRPr="00600C9D" w:rsidRDefault="00600C9D" w:rsidP="00600C9D">
            <w:pPr>
              <w:autoSpaceDE w:val="0"/>
              <w:autoSpaceDN w:val="0"/>
              <w:rPr>
                <w:rFonts w:ascii="Calibri" w:hAnsi="Calibri" w:cs="Tahoma"/>
                <w:bCs/>
                <w:sz w:val="18"/>
                <w:szCs w:val="18"/>
                <w:lang w:val="en-US" w:eastAsia="zh-CN" w:bidi="en-US"/>
              </w:rPr>
            </w:pPr>
          </w:p>
          <w:p w:rsidR="00600C9D" w:rsidRPr="00600C9D" w:rsidRDefault="00600C9D" w:rsidP="00600C9D">
            <w:pPr>
              <w:autoSpaceDE w:val="0"/>
              <w:autoSpaceDN w:val="0"/>
              <w:rPr>
                <w:rFonts w:ascii="Calibri" w:hAnsi="Calibri" w:cs="Tahoma"/>
                <w:bCs/>
                <w:sz w:val="18"/>
                <w:szCs w:val="18"/>
                <w:lang w:val="en-US" w:eastAsia="zh-CN" w:bidi="en-US"/>
              </w:rPr>
            </w:pPr>
          </w:p>
        </w:tc>
        <w:tc>
          <w:tcPr>
            <w:tcW w:w="2570" w:type="pct"/>
            <w:shd w:val="clear" w:color="auto" w:fill="auto"/>
          </w:tcPr>
          <w:p w:rsidR="00600C9D" w:rsidRPr="00600C9D" w:rsidRDefault="00600C9D" w:rsidP="00600C9D">
            <w:pPr>
              <w:rPr>
                <w:rFonts w:ascii="Calibri" w:hAnsi="Calibri" w:cs="Tahoma"/>
                <w:bCs/>
                <w:sz w:val="18"/>
                <w:szCs w:val="18"/>
                <w:lang w:val="en-US" w:eastAsia="zh-CN" w:bidi="en-US"/>
              </w:rPr>
            </w:pPr>
          </w:p>
          <w:p w:rsidR="00600C9D" w:rsidRPr="00600C9D" w:rsidRDefault="00600C9D" w:rsidP="00600C9D">
            <w:pPr>
              <w:autoSpaceDE w:val="0"/>
              <w:autoSpaceDN w:val="0"/>
              <w:rPr>
                <w:rFonts w:ascii="Calibri" w:hAnsi="Calibri" w:cs="Tahoma"/>
                <w:bCs/>
                <w:sz w:val="18"/>
                <w:szCs w:val="18"/>
                <w:lang w:val="en-US" w:eastAsia="zh-CN" w:bidi="en-US"/>
              </w:rPr>
            </w:pPr>
          </w:p>
        </w:tc>
      </w:tr>
    </w:tbl>
    <w:p w:rsidR="00600C9D" w:rsidRPr="00600C9D" w:rsidRDefault="00600C9D" w:rsidP="00600C9D">
      <w:pPr>
        <w:rPr>
          <w:rFonts w:ascii="Calibri" w:hAnsi="Calibri" w:cs="Tahoma"/>
          <w:b/>
          <w:bCs/>
          <w:sz w:val="20"/>
          <w:szCs w:val="22"/>
          <w:lang w:val="en-US" w:eastAsia="en-US" w:bidi="en-US"/>
        </w:rPr>
      </w:pPr>
    </w:p>
    <w:p w:rsidR="00600C9D" w:rsidRPr="00600C9D" w:rsidRDefault="00600C9D" w:rsidP="00600C9D">
      <w:pPr>
        <w:rPr>
          <w:rFonts w:ascii="Calibri" w:hAnsi="Calibri" w:cs="Tahoma"/>
          <w:b/>
          <w:bCs/>
          <w:sz w:val="20"/>
          <w:szCs w:val="22"/>
          <w:lang w:val="en-US" w:eastAsia="en-US" w:bidi="en-US"/>
        </w:rPr>
      </w:pPr>
      <w:r w:rsidRPr="00600C9D">
        <w:rPr>
          <w:rFonts w:ascii="Calibri" w:hAnsi="Calibri" w:cs="Tahoma"/>
          <w:b/>
          <w:bCs/>
          <w:sz w:val="20"/>
          <w:szCs w:val="22"/>
          <w:lang w:val="en-US" w:eastAsia="en-US" w:bidi="en-US"/>
        </w:rPr>
        <w:br w:type="page"/>
      </w:r>
    </w:p>
    <w:p w:rsidR="00600C9D" w:rsidRPr="00600C9D" w:rsidRDefault="00600C9D" w:rsidP="00600C9D">
      <w:pPr>
        <w:ind w:left="-284"/>
        <w:rPr>
          <w:rFonts w:ascii="Calibri" w:hAnsi="Calibri" w:cs="Tahoma"/>
          <w:b/>
          <w:bCs/>
          <w:lang w:val="en-US" w:eastAsia="en-US" w:bidi="en-US"/>
        </w:rPr>
      </w:pPr>
      <w:r w:rsidRPr="00600C9D">
        <w:rPr>
          <w:rFonts w:ascii="Calibri" w:hAnsi="Calibri" w:cs="Tahoma"/>
          <w:b/>
          <w:bCs/>
          <w:lang w:val="en-US" w:eastAsia="en-US" w:bidi="en-US"/>
        </w:rPr>
        <w:t>Section 3 – Performance Rating</w:t>
      </w:r>
    </w:p>
    <w:p w:rsidR="00600C9D" w:rsidRPr="00600C9D" w:rsidRDefault="00600C9D" w:rsidP="00600C9D">
      <w:pPr>
        <w:spacing w:after="120"/>
        <w:ind w:left="-284"/>
        <w:rPr>
          <w:rFonts w:ascii="Calibri" w:hAnsi="Calibri" w:cs="Arial Narrow"/>
          <w:bCs/>
          <w:sz w:val="21"/>
          <w:szCs w:val="21"/>
          <w:lang w:val="en-US" w:eastAsia="en-US" w:bidi="en-US"/>
        </w:rPr>
      </w:pPr>
      <w:r w:rsidRPr="00600C9D">
        <w:rPr>
          <w:rFonts w:ascii="Calibri" w:hAnsi="Calibri" w:cs="Arial Narrow"/>
          <w:bCs/>
          <w:sz w:val="21"/>
          <w:szCs w:val="21"/>
          <w:lang w:val="en-US" w:eastAsia="en-US" w:bidi="en-US"/>
        </w:rPr>
        <w:t>Consider the employee’s performance over the review period, taking into account all factors which may have affected performance and whether or not the staff member successfully achieved the agreed outcomes for the review period.</w:t>
      </w:r>
      <w:r w:rsidRPr="00600C9D">
        <w:rPr>
          <w:rFonts w:ascii="Calibri" w:hAnsi="Calibri" w:cs="Arial Narrow"/>
          <w:bCs/>
          <w:sz w:val="21"/>
          <w:szCs w:val="21"/>
          <w:lang w:val="en-US" w:eastAsia="en-US" w:bidi="en-US"/>
        </w:rPr>
        <w:br/>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
        <w:gridCol w:w="2503"/>
        <w:gridCol w:w="7066"/>
      </w:tblGrid>
      <w:tr w:rsidR="00600C9D" w:rsidRPr="00600C9D" w:rsidTr="0085413D">
        <w:tc>
          <w:tcPr>
            <w:tcW w:w="1063" w:type="dxa"/>
            <w:shd w:val="clear" w:color="auto" w:fill="auto"/>
          </w:tcPr>
          <w:bookmarkStart w:id="1" w:name="Check1"/>
          <w:p w:rsidR="00600C9D" w:rsidRPr="00600C9D" w:rsidRDefault="00600C9D" w:rsidP="00600C9D">
            <w:pPr>
              <w:spacing w:before="60"/>
              <w:jc w:val="center"/>
              <w:rPr>
                <w:rFonts w:ascii="Calibri" w:hAnsi="Calibri" w:cs="Arial Narrow"/>
                <w:bCs/>
                <w:sz w:val="20"/>
                <w:szCs w:val="20"/>
                <w:lang w:val="en-US" w:eastAsia="zh-CN" w:bidi="en-US"/>
              </w:rPr>
            </w:pPr>
            <w:r w:rsidRPr="00600C9D">
              <w:rPr>
                <w:rFonts w:ascii="Calibri" w:hAnsi="Calibri" w:cs="Arial Narrow"/>
                <w:bCs/>
                <w:sz w:val="20"/>
                <w:szCs w:val="20"/>
                <w:lang w:val="en-US" w:eastAsia="en-US" w:bidi="en-US"/>
              </w:rPr>
              <w:fldChar w:fldCharType="begin">
                <w:ffData>
                  <w:name w:val="Check1"/>
                  <w:enabled/>
                  <w:calcOnExit w:val="0"/>
                  <w:checkBox>
                    <w:size w:val="24"/>
                    <w:default w:val="0"/>
                  </w:checkBox>
                </w:ffData>
              </w:fldChar>
            </w:r>
            <w:r w:rsidRPr="00600C9D">
              <w:rPr>
                <w:rFonts w:ascii="Calibri" w:hAnsi="Calibri" w:cs="Arial Narrow"/>
                <w:bCs/>
                <w:sz w:val="20"/>
                <w:szCs w:val="20"/>
                <w:lang w:val="en-US" w:eastAsia="en-US" w:bidi="en-US"/>
              </w:rPr>
              <w:instrText xml:space="preserve"> FORMCHECKBOX </w:instrText>
            </w:r>
            <w:r w:rsidRPr="00600C9D">
              <w:rPr>
                <w:rFonts w:ascii="Calibri" w:hAnsi="Calibri" w:cs="Arial Narrow"/>
                <w:bCs/>
                <w:sz w:val="20"/>
                <w:szCs w:val="20"/>
                <w:lang w:val="en-US" w:eastAsia="en-US" w:bidi="en-US"/>
              </w:rPr>
            </w:r>
            <w:r w:rsidRPr="00600C9D">
              <w:rPr>
                <w:rFonts w:ascii="Calibri" w:hAnsi="Calibri" w:cs="Arial Narrow"/>
                <w:bCs/>
                <w:sz w:val="20"/>
                <w:szCs w:val="20"/>
                <w:lang w:val="en-US" w:eastAsia="en-US" w:bidi="en-US"/>
              </w:rPr>
              <w:fldChar w:fldCharType="separate"/>
            </w:r>
            <w:r w:rsidRPr="00600C9D">
              <w:rPr>
                <w:rFonts w:ascii="Calibri" w:hAnsi="Calibri" w:cs="Arial Narrow"/>
                <w:bCs/>
                <w:sz w:val="20"/>
                <w:szCs w:val="20"/>
                <w:lang w:val="en-US" w:eastAsia="en-US" w:bidi="en-US"/>
              </w:rPr>
              <w:fldChar w:fldCharType="end"/>
            </w:r>
            <w:bookmarkEnd w:id="1"/>
          </w:p>
        </w:tc>
        <w:tc>
          <w:tcPr>
            <w:tcW w:w="2503" w:type="dxa"/>
            <w:shd w:val="clear" w:color="auto" w:fill="auto"/>
          </w:tcPr>
          <w:p w:rsidR="00600C9D" w:rsidRPr="00600C9D" w:rsidRDefault="00600C9D" w:rsidP="00600C9D">
            <w:pPr>
              <w:spacing w:before="120"/>
              <w:rPr>
                <w:rFonts w:ascii="Calibri" w:hAnsi="Calibri" w:cs="Arial Narrow"/>
                <w:b/>
                <w:bCs/>
                <w:sz w:val="20"/>
                <w:szCs w:val="22"/>
                <w:lang w:val="en-US" w:eastAsia="zh-CN" w:bidi="en-US"/>
              </w:rPr>
            </w:pPr>
            <w:r w:rsidRPr="00600C9D">
              <w:rPr>
                <w:rFonts w:ascii="Calibri" w:hAnsi="Calibri" w:cs="Arial Narrow"/>
                <w:b/>
                <w:bCs/>
                <w:sz w:val="21"/>
                <w:lang w:val="en-US" w:eastAsia="zh-CN" w:bidi="en-US"/>
              </w:rPr>
              <w:t>Outstanding</w:t>
            </w:r>
          </w:p>
        </w:tc>
        <w:tc>
          <w:tcPr>
            <w:tcW w:w="7066" w:type="dxa"/>
            <w:shd w:val="clear" w:color="auto" w:fill="auto"/>
          </w:tcPr>
          <w:p w:rsidR="00600C9D" w:rsidRPr="00600C9D" w:rsidRDefault="00600C9D" w:rsidP="00600C9D">
            <w:pPr>
              <w:spacing w:before="60" w:line="40" w:lineRule="atLeast"/>
              <w:rPr>
                <w:rFonts w:ascii="Calibri" w:hAnsi="Calibri" w:cs="Arial Narrow"/>
                <w:bCs/>
                <w:sz w:val="21"/>
                <w:lang w:val="en-US" w:eastAsia="zh-CN" w:bidi="en-US"/>
              </w:rPr>
            </w:pPr>
            <w:r w:rsidRPr="00600C9D">
              <w:rPr>
                <w:rFonts w:ascii="Calibri" w:hAnsi="Calibri" w:cs="Arial Narrow"/>
                <w:b/>
                <w:bCs/>
                <w:sz w:val="21"/>
                <w:lang w:val="en-US" w:eastAsia="zh-CN" w:bidi="en-US"/>
              </w:rPr>
              <w:t xml:space="preserve">Performance consistently exceeds expectations.  </w:t>
            </w:r>
          </w:p>
          <w:p w:rsidR="00600C9D" w:rsidRPr="00600C9D" w:rsidRDefault="00600C9D" w:rsidP="00600C9D">
            <w:pPr>
              <w:spacing w:before="120" w:line="40" w:lineRule="atLeast"/>
              <w:rPr>
                <w:rFonts w:ascii="Calibri" w:hAnsi="Calibri" w:cs="Arial Narrow"/>
                <w:bCs/>
                <w:sz w:val="21"/>
                <w:lang w:val="en-US" w:eastAsia="zh-CN" w:bidi="en-US"/>
              </w:rPr>
            </w:pPr>
            <w:r w:rsidRPr="00600C9D">
              <w:rPr>
                <w:rFonts w:ascii="Calibri" w:hAnsi="Calibri" w:cs="Arial Narrow"/>
                <w:bCs/>
                <w:sz w:val="21"/>
                <w:lang w:val="en-US" w:eastAsia="zh-CN" w:bidi="en-US"/>
              </w:rPr>
              <w:t>The supervisor will consider and if applicable recommend to the President/Editor in Chief:</w:t>
            </w:r>
          </w:p>
          <w:bookmarkStart w:id="2" w:name="Check2"/>
          <w:p w:rsidR="00600C9D" w:rsidRPr="00600C9D" w:rsidRDefault="00600C9D" w:rsidP="00600C9D">
            <w:pPr>
              <w:tabs>
                <w:tab w:val="center" w:pos="308"/>
              </w:tabs>
              <w:spacing w:line="360" w:lineRule="auto"/>
              <w:rPr>
                <w:rFonts w:ascii="Calibri" w:hAnsi="Calibri" w:cs="Arial Narrow"/>
                <w:bCs/>
                <w:sz w:val="21"/>
                <w:lang w:val="en-US" w:eastAsia="zh-CN" w:bidi="en-US"/>
              </w:rPr>
            </w:pPr>
            <w:r w:rsidRPr="00600C9D">
              <w:rPr>
                <w:rFonts w:ascii="Calibri" w:hAnsi="Calibri" w:cs="Tahoma"/>
                <w:sz w:val="32"/>
                <w:szCs w:val="32"/>
                <w:lang w:val="en-US" w:eastAsia="en-US" w:bidi="en-US"/>
              </w:rPr>
              <w:fldChar w:fldCharType="begin">
                <w:ffData>
                  <w:name w:val="Check2"/>
                  <w:enabled/>
                  <w:calcOnExit w:val="0"/>
                  <w:checkBox>
                    <w:size w:val="16"/>
                    <w:default w:val="0"/>
                  </w:checkBox>
                </w:ffData>
              </w:fldChar>
            </w:r>
            <w:r w:rsidRPr="00600C9D">
              <w:rPr>
                <w:rFonts w:ascii="Calibri" w:hAnsi="Calibri" w:cs="Tahoma"/>
                <w:sz w:val="32"/>
                <w:szCs w:val="32"/>
                <w:lang w:val="en-US" w:eastAsia="en-US" w:bidi="en-US"/>
              </w:rPr>
              <w:instrText xml:space="preserve"> FORMCHECKBOX </w:instrText>
            </w:r>
            <w:r w:rsidRPr="00600C9D">
              <w:rPr>
                <w:rFonts w:ascii="Calibri" w:hAnsi="Calibri" w:cs="Tahoma"/>
                <w:sz w:val="32"/>
                <w:szCs w:val="32"/>
                <w:lang w:val="en-US" w:eastAsia="en-US" w:bidi="en-US"/>
              </w:rPr>
            </w:r>
            <w:r w:rsidRPr="00600C9D">
              <w:rPr>
                <w:rFonts w:ascii="Calibri" w:hAnsi="Calibri" w:cs="Tahoma"/>
                <w:sz w:val="32"/>
                <w:szCs w:val="32"/>
                <w:lang w:val="en-US" w:eastAsia="en-US" w:bidi="en-US"/>
              </w:rPr>
              <w:fldChar w:fldCharType="separate"/>
            </w:r>
            <w:r w:rsidRPr="00600C9D">
              <w:rPr>
                <w:rFonts w:ascii="Calibri" w:hAnsi="Calibri" w:cs="Tahoma"/>
                <w:sz w:val="32"/>
                <w:szCs w:val="32"/>
                <w:lang w:val="en-US" w:eastAsia="en-US" w:bidi="en-US"/>
              </w:rPr>
              <w:fldChar w:fldCharType="end"/>
            </w:r>
            <w:bookmarkEnd w:id="2"/>
            <w:r w:rsidRPr="00600C9D">
              <w:rPr>
                <w:rFonts w:ascii="Calibri" w:hAnsi="Calibri" w:cs="Tahoma"/>
                <w:sz w:val="20"/>
                <w:szCs w:val="22"/>
                <w:lang w:val="en-US" w:eastAsia="zh-CN" w:bidi="en-US"/>
              </w:rPr>
              <w:t xml:space="preserve"> </w:t>
            </w:r>
            <w:r w:rsidRPr="00600C9D">
              <w:rPr>
                <w:rFonts w:ascii="Calibri" w:hAnsi="Calibri" w:cs="Arial Narrow"/>
                <w:bCs/>
                <w:sz w:val="21"/>
                <w:lang w:val="en-US" w:eastAsia="zh-CN" w:bidi="en-US"/>
              </w:rPr>
              <w:t>Accelerated increment</w:t>
            </w:r>
          </w:p>
          <w:p w:rsidR="00600C9D" w:rsidRPr="00600C9D" w:rsidRDefault="00600C9D" w:rsidP="00600C9D">
            <w:pPr>
              <w:spacing w:line="360" w:lineRule="auto"/>
              <w:rPr>
                <w:rFonts w:ascii="Calibri" w:hAnsi="Calibri" w:cs="Arial Narrow"/>
                <w:bCs/>
                <w:sz w:val="20"/>
                <w:szCs w:val="22"/>
                <w:u w:val="single"/>
                <w:lang w:val="en-US" w:eastAsia="zh-CN" w:bidi="en-US"/>
              </w:rPr>
            </w:pPr>
            <w:r w:rsidRPr="00600C9D">
              <w:rPr>
                <w:rFonts w:ascii="Calibri" w:hAnsi="Calibri" w:cs="Tahoma"/>
                <w:sz w:val="32"/>
                <w:szCs w:val="32"/>
                <w:lang w:val="en-US" w:eastAsia="en-US" w:bidi="en-US"/>
              </w:rPr>
              <w:fldChar w:fldCharType="begin">
                <w:ffData>
                  <w:name w:val="Check2"/>
                  <w:enabled/>
                  <w:calcOnExit w:val="0"/>
                  <w:checkBox>
                    <w:size w:val="16"/>
                    <w:default w:val="0"/>
                  </w:checkBox>
                </w:ffData>
              </w:fldChar>
            </w:r>
            <w:r w:rsidRPr="00600C9D">
              <w:rPr>
                <w:rFonts w:ascii="Calibri" w:hAnsi="Calibri" w:cs="Tahoma"/>
                <w:sz w:val="32"/>
                <w:szCs w:val="32"/>
                <w:lang w:val="en-US" w:eastAsia="en-US" w:bidi="en-US"/>
              </w:rPr>
              <w:instrText xml:space="preserve"> FORMCHECKBOX </w:instrText>
            </w:r>
            <w:r w:rsidRPr="00600C9D">
              <w:rPr>
                <w:rFonts w:ascii="Calibri" w:hAnsi="Calibri" w:cs="Tahoma"/>
                <w:sz w:val="32"/>
                <w:szCs w:val="32"/>
                <w:lang w:val="en-US" w:eastAsia="en-US" w:bidi="en-US"/>
              </w:rPr>
            </w:r>
            <w:r w:rsidRPr="00600C9D">
              <w:rPr>
                <w:rFonts w:ascii="Calibri" w:hAnsi="Calibri" w:cs="Tahoma"/>
                <w:sz w:val="32"/>
                <w:szCs w:val="32"/>
                <w:lang w:val="en-US" w:eastAsia="en-US" w:bidi="en-US"/>
              </w:rPr>
              <w:fldChar w:fldCharType="separate"/>
            </w:r>
            <w:r w:rsidRPr="00600C9D">
              <w:rPr>
                <w:rFonts w:ascii="Calibri" w:hAnsi="Calibri" w:cs="Tahoma"/>
                <w:sz w:val="32"/>
                <w:szCs w:val="32"/>
                <w:lang w:val="en-US" w:eastAsia="en-US" w:bidi="en-US"/>
              </w:rPr>
              <w:fldChar w:fldCharType="end"/>
            </w:r>
            <w:r w:rsidRPr="00600C9D">
              <w:rPr>
                <w:rFonts w:ascii="Calibri" w:hAnsi="Calibri" w:cs="Tahoma"/>
                <w:sz w:val="20"/>
                <w:szCs w:val="22"/>
                <w:lang w:val="en-US" w:eastAsia="zh-CN" w:bidi="en-US"/>
              </w:rPr>
              <w:t xml:space="preserve"> </w:t>
            </w:r>
            <w:r w:rsidRPr="00600C9D">
              <w:rPr>
                <w:rFonts w:ascii="Calibri" w:hAnsi="Calibri" w:cs="Arial Narrow"/>
                <w:bCs/>
                <w:sz w:val="21"/>
                <w:lang w:val="en-US" w:eastAsia="zh-CN" w:bidi="en-US"/>
              </w:rPr>
              <w:t xml:space="preserve">Responsibility loading </w:t>
            </w:r>
          </w:p>
          <w:p w:rsidR="00600C9D" w:rsidRPr="00600C9D" w:rsidRDefault="00600C9D" w:rsidP="00600C9D">
            <w:pPr>
              <w:spacing w:after="120" w:line="360" w:lineRule="auto"/>
              <w:rPr>
                <w:rFonts w:ascii="Calibri" w:hAnsi="Calibri" w:cs="Arial Narrow"/>
                <w:bCs/>
                <w:sz w:val="20"/>
                <w:szCs w:val="22"/>
                <w:lang w:val="en-US" w:eastAsia="zh-CN" w:bidi="en-US"/>
              </w:rPr>
            </w:pPr>
            <w:r w:rsidRPr="00600C9D">
              <w:rPr>
                <w:rFonts w:ascii="Calibri" w:hAnsi="Calibri" w:cs="Tahoma"/>
                <w:sz w:val="32"/>
                <w:szCs w:val="32"/>
                <w:lang w:val="en-US" w:eastAsia="en-US" w:bidi="en-US"/>
              </w:rPr>
              <w:fldChar w:fldCharType="begin">
                <w:ffData>
                  <w:name w:val="Check2"/>
                  <w:enabled/>
                  <w:calcOnExit w:val="0"/>
                  <w:checkBox>
                    <w:size w:val="16"/>
                    <w:default w:val="0"/>
                  </w:checkBox>
                </w:ffData>
              </w:fldChar>
            </w:r>
            <w:r w:rsidRPr="00600C9D">
              <w:rPr>
                <w:rFonts w:ascii="Calibri" w:hAnsi="Calibri" w:cs="Tahoma"/>
                <w:sz w:val="32"/>
                <w:szCs w:val="32"/>
                <w:lang w:val="en-US" w:eastAsia="en-US" w:bidi="en-US"/>
              </w:rPr>
              <w:instrText xml:space="preserve"> FORMCHECKBOX </w:instrText>
            </w:r>
            <w:r w:rsidRPr="00600C9D">
              <w:rPr>
                <w:rFonts w:ascii="Calibri" w:hAnsi="Calibri" w:cs="Tahoma"/>
                <w:sz w:val="32"/>
                <w:szCs w:val="32"/>
                <w:lang w:val="en-US" w:eastAsia="en-US" w:bidi="en-US"/>
              </w:rPr>
            </w:r>
            <w:r w:rsidRPr="00600C9D">
              <w:rPr>
                <w:rFonts w:ascii="Calibri" w:hAnsi="Calibri" w:cs="Tahoma"/>
                <w:sz w:val="32"/>
                <w:szCs w:val="32"/>
                <w:lang w:val="en-US" w:eastAsia="en-US" w:bidi="en-US"/>
              </w:rPr>
              <w:fldChar w:fldCharType="separate"/>
            </w:r>
            <w:r w:rsidRPr="00600C9D">
              <w:rPr>
                <w:rFonts w:ascii="Calibri" w:hAnsi="Calibri" w:cs="Tahoma"/>
                <w:sz w:val="32"/>
                <w:szCs w:val="32"/>
                <w:lang w:val="en-US" w:eastAsia="en-US" w:bidi="en-US"/>
              </w:rPr>
              <w:fldChar w:fldCharType="end"/>
            </w:r>
            <w:r w:rsidRPr="00600C9D">
              <w:rPr>
                <w:rFonts w:ascii="Calibri" w:hAnsi="Calibri" w:cs="Tahoma"/>
                <w:sz w:val="20"/>
                <w:szCs w:val="22"/>
                <w:lang w:val="en-US" w:eastAsia="zh-CN" w:bidi="en-US"/>
              </w:rPr>
              <w:t xml:space="preserve"> </w:t>
            </w:r>
            <w:r w:rsidRPr="00600C9D">
              <w:rPr>
                <w:rFonts w:ascii="Calibri" w:hAnsi="Calibri" w:cs="Arial Narrow"/>
                <w:bCs/>
                <w:sz w:val="21"/>
                <w:lang w:val="en-US" w:eastAsia="zh-CN" w:bidi="en-US"/>
              </w:rPr>
              <w:t>Confirmation of probation (if applicable)</w:t>
            </w:r>
          </w:p>
        </w:tc>
      </w:tr>
      <w:tr w:rsidR="00600C9D" w:rsidRPr="00600C9D" w:rsidTr="0085413D">
        <w:tc>
          <w:tcPr>
            <w:tcW w:w="1063" w:type="dxa"/>
            <w:shd w:val="clear" w:color="auto" w:fill="auto"/>
          </w:tcPr>
          <w:p w:rsidR="00600C9D" w:rsidRPr="00600C9D" w:rsidRDefault="00600C9D" w:rsidP="00600C9D">
            <w:pPr>
              <w:spacing w:before="60"/>
              <w:jc w:val="center"/>
              <w:rPr>
                <w:rFonts w:ascii="Calibri" w:hAnsi="Calibri" w:cs="Tahoma"/>
                <w:sz w:val="18"/>
                <w:szCs w:val="18"/>
                <w:lang w:val="en-US" w:eastAsia="zh-CN" w:bidi="en-US"/>
              </w:rPr>
            </w:pPr>
            <w:r w:rsidRPr="00600C9D">
              <w:rPr>
                <w:rFonts w:ascii="Calibri" w:hAnsi="Calibri" w:cs="Arial Narrow"/>
                <w:bCs/>
                <w:sz w:val="20"/>
                <w:szCs w:val="20"/>
                <w:lang w:val="en-US" w:eastAsia="en-US" w:bidi="en-US"/>
              </w:rPr>
              <w:fldChar w:fldCharType="begin">
                <w:ffData>
                  <w:name w:val="Check1"/>
                  <w:enabled/>
                  <w:calcOnExit w:val="0"/>
                  <w:checkBox>
                    <w:size w:val="24"/>
                    <w:default w:val="0"/>
                  </w:checkBox>
                </w:ffData>
              </w:fldChar>
            </w:r>
            <w:r w:rsidRPr="00600C9D">
              <w:rPr>
                <w:rFonts w:ascii="Calibri" w:hAnsi="Calibri" w:cs="Arial Narrow"/>
                <w:bCs/>
                <w:sz w:val="20"/>
                <w:szCs w:val="20"/>
                <w:lang w:val="en-US" w:eastAsia="en-US" w:bidi="en-US"/>
              </w:rPr>
              <w:instrText xml:space="preserve"> FORMCHECKBOX </w:instrText>
            </w:r>
            <w:r w:rsidRPr="00600C9D">
              <w:rPr>
                <w:rFonts w:ascii="Calibri" w:hAnsi="Calibri" w:cs="Arial Narrow"/>
                <w:bCs/>
                <w:sz w:val="20"/>
                <w:szCs w:val="20"/>
                <w:lang w:val="en-US" w:eastAsia="en-US" w:bidi="en-US"/>
              </w:rPr>
            </w:r>
            <w:r w:rsidRPr="00600C9D">
              <w:rPr>
                <w:rFonts w:ascii="Calibri" w:hAnsi="Calibri" w:cs="Arial Narrow"/>
                <w:bCs/>
                <w:sz w:val="20"/>
                <w:szCs w:val="20"/>
                <w:lang w:val="en-US" w:eastAsia="en-US" w:bidi="en-US"/>
              </w:rPr>
              <w:fldChar w:fldCharType="separate"/>
            </w:r>
            <w:r w:rsidRPr="00600C9D">
              <w:rPr>
                <w:rFonts w:ascii="Calibri" w:hAnsi="Calibri" w:cs="Arial Narrow"/>
                <w:bCs/>
                <w:sz w:val="20"/>
                <w:szCs w:val="20"/>
                <w:lang w:val="en-US" w:eastAsia="en-US" w:bidi="en-US"/>
              </w:rPr>
              <w:fldChar w:fldCharType="end"/>
            </w:r>
          </w:p>
        </w:tc>
        <w:tc>
          <w:tcPr>
            <w:tcW w:w="2503" w:type="dxa"/>
            <w:shd w:val="clear" w:color="auto" w:fill="auto"/>
          </w:tcPr>
          <w:p w:rsidR="00600C9D" w:rsidRPr="00600C9D" w:rsidRDefault="00600C9D" w:rsidP="00600C9D">
            <w:pPr>
              <w:spacing w:before="120"/>
              <w:rPr>
                <w:rFonts w:ascii="Calibri" w:hAnsi="Calibri" w:cs="Arial Narrow"/>
                <w:b/>
                <w:bCs/>
                <w:sz w:val="21"/>
                <w:szCs w:val="21"/>
                <w:lang w:val="en-US" w:eastAsia="zh-CN" w:bidi="en-US"/>
              </w:rPr>
            </w:pPr>
            <w:r w:rsidRPr="00600C9D">
              <w:rPr>
                <w:rFonts w:ascii="Calibri" w:hAnsi="Calibri" w:cs="Arial Narrow"/>
                <w:b/>
                <w:bCs/>
                <w:sz w:val="21"/>
                <w:szCs w:val="21"/>
                <w:lang w:val="en-US" w:eastAsia="zh-CN" w:bidi="en-US"/>
              </w:rPr>
              <w:t>Meets all expectations</w:t>
            </w:r>
          </w:p>
        </w:tc>
        <w:tc>
          <w:tcPr>
            <w:tcW w:w="7066" w:type="dxa"/>
            <w:shd w:val="clear" w:color="auto" w:fill="auto"/>
          </w:tcPr>
          <w:p w:rsidR="00600C9D" w:rsidRPr="00600C9D" w:rsidRDefault="00600C9D" w:rsidP="00600C9D">
            <w:pPr>
              <w:spacing w:before="60" w:line="40" w:lineRule="atLeast"/>
              <w:rPr>
                <w:rFonts w:ascii="Calibri" w:hAnsi="Calibri" w:cs="Arial Narrow"/>
                <w:b/>
                <w:bCs/>
                <w:sz w:val="21"/>
                <w:lang w:val="en-US" w:eastAsia="zh-CN" w:bidi="en-US"/>
              </w:rPr>
            </w:pPr>
            <w:r w:rsidRPr="00600C9D">
              <w:rPr>
                <w:rFonts w:ascii="Calibri" w:hAnsi="Calibri" w:cs="Arial Narrow"/>
                <w:b/>
                <w:bCs/>
                <w:sz w:val="21"/>
                <w:lang w:val="en-US" w:eastAsia="zh-CN" w:bidi="en-US"/>
              </w:rPr>
              <w:t>Performance usually meets, and may exceed some, expectations.</w:t>
            </w:r>
          </w:p>
          <w:p w:rsidR="00600C9D" w:rsidRPr="00600C9D" w:rsidRDefault="00600C9D" w:rsidP="00600C9D">
            <w:pPr>
              <w:spacing w:line="40" w:lineRule="atLeast"/>
              <w:rPr>
                <w:rFonts w:ascii="Calibri" w:hAnsi="Calibri" w:cs="Arial Narrow"/>
                <w:bCs/>
                <w:sz w:val="21"/>
                <w:lang w:val="en-US" w:eastAsia="zh-CN" w:bidi="en-US"/>
              </w:rPr>
            </w:pPr>
            <w:r w:rsidRPr="00600C9D">
              <w:rPr>
                <w:rFonts w:ascii="Calibri" w:hAnsi="Calibri" w:cs="Arial Narrow"/>
                <w:bCs/>
                <w:sz w:val="21"/>
                <w:lang w:val="en-US" w:eastAsia="zh-CN" w:bidi="en-US"/>
              </w:rPr>
              <w:t>The supervisor will consider the following and if applicable recommend to the President/Editor in Chief:</w:t>
            </w:r>
          </w:p>
          <w:p w:rsidR="00600C9D" w:rsidRPr="00600C9D" w:rsidRDefault="00600C9D" w:rsidP="00600C9D">
            <w:pPr>
              <w:spacing w:line="360" w:lineRule="auto"/>
              <w:rPr>
                <w:rFonts w:ascii="Calibri" w:hAnsi="Calibri" w:cs="Arial Narrow"/>
                <w:bCs/>
                <w:sz w:val="21"/>
                <w:lang w:val="en-US" w:eastAsia="zh-CN" w:bidi="en-US"/>
              </w:rPr>
            </w:pPr>
            <w:r w:rsidRPr="00600C9D">
              <w:rPr>
                <w:rFonts w:ascii="Calibri" w:hAnsi="Calibri" w:cs="Tahoma"/>
                <w:sz w:val="32"/>
                <w:szCs w:val="32"/>
                <w:lang w:val="en-US" w:eastAsia="en-US" w:bidi="en-US"/>
              </w:rPr>
              <w:fldChar w:fldCharType="begin">
                <w:ffData>
                  <w:name w:val="Check2"/>
                  <w:enabled/>
                  <w:calcOnExit w:val="0"/>
                  <w:checkBox>
                    <w:size w:val="16"/>
                    <w:default w:val="0"/>
                  </w:checkBox>
                </w:ffData>
              </w:fldChar>
            </w:r>
            <w:r w:rsidRPr="00600C9D">
              <w:rPr>
                <w:rFonts w:ascii="Calibri" w:hAnsi="Calibri" w:cs="Tahoma"/>
                <w:sz w:val="32"/>
                <w:szCs w:val="32"/>
                <w:lang w:val="en-US" w:eastAsia="en-US" w:bidi="en-US"/>
              </w:rPr>
              <w:instrText xml:space="preserve"> FORMCHECKBOX </w:instrText>
            </w:r>
            <w:r w:rsidRPr="00600C9D">
              <w:rPr>
                <w:rFonts w:ascii="Calibri" w:hAnsi="Calibri" w:cs="Tahoma"/>
                <w:sz w:val="32"/>
                <w:szCs w:val="32"/>
                <w:lang w:val="en-US" w:eastAsia="en-US" w:bidi="en-US"/>
              </w:rPr>
            </w:r>
            <w:r w:rsidRPr="00600C9D">
              <w:rPr>
                <w:rFonts w:ascii="Calibri" w:hAnsi="Calibri" w:cs="Tahoma"/>
                <w:sz w:val="32"/>
                <w:szCs w:val="32"/>
                <w:lang w:val="en-US" w:eastAsia="en-US" w:bidi="en-US"/>
              </w:rPr>
              <w:fldChar w:fldCharType="separate"/>
            </w:r>
            <w:r w:rsidRPr="00600C9D">
              <w:rPr>
                <w:rFonts w:ascii="Calibri" w:hAnsi="Calibri" w:cs="Tahoma"/>
                <w:sz w:val="32"/>
                <w:szCs w:val="32"/>
                <w:lang w:val="en-US" w:eastAsia="en-US" w:bidi="en-US"/>
              </w:rPr>
              <w:fldChar w:fldCharType="end"/>
            </w:r>
            <w:r w:rsidRPr="00600C9D">
              <w:rPr>
                <w:rFonts w:ascii="Calibri" w:hAnsi="Calibri" w:cs="Tahoma"/>
                <w:sz w:val="20"/>
                <w:szCs w:val="22"/>
                <w:lang w:val="en-US" w:eastAsia="zh-CN" w:bidi="en-US"/>
              </w:rPr>
              <w:t xml:space="preserve"> </w:t>
            </w:r>
            <w:r w:rsidRPr="00600C9D">
              <w:rPr>
                <w:rFonts w:ascii="Calibri" w:hAnsi="Calibri" w:cs="Arial Narrow"/>
                <w:bCs/>
                <w:sz w:val="21"/>
                <w:lang w:val="en-US" w:eastAsia="zh-CN" w:bidi="en-US"/>
              </w:rPr>
              <w:t>Incremental movement (if available) on next anniversary</w:t>
            </w:r>
          </w:p>
          <w:p w:rsidR="00600C9D" w:rsidRPr="00600C9D" w:rsidRDefault="00600C9D" w:rsidP="00600C9D">
            <w:pPr>
              <w:spacing w:after="120" w:line="360" w:lineRule="auto"/>
              <w:rPr>
                <w:rFonts w:ascii="Calibri" w:hAnsi="Calibri" w:cs="Arial Narrow"/>
                <w:bCs/>
                <w:sz w:val="20"/>
                <w:szCs w:val="22"/>
                <w:lang w:val="en-US" w:eastAsia="zh-CN" w:bidi="en-US"/>
              </w:rPr>
            </w:pPr>
            <w:r w:rsidRPr="00600C9D">
              <w:rPr>
                <w:rFonts w:ascii="Calibri" w:hAnsi="Calibri" w:cs="Tahoma"/>
                <w:sz w:val="32"/>
                <w:szCs w:val="32"/>
                <w:lang w:val="en-US" w:eastAsia="en-US" w:bidi="en-US"/>
              </w:rPr>
              <w:fldChar w:fldCharType="begin">
                <w:ffData>
                  <w:name w:val="Check2"/>
                  <w:enabled/>
                  <w:calcOnExit w:val="0"/>
                  <w:checkBox>
                    <w:size w:val="16"/>
                    <w:default w:val="0"/>
                  </w:checkBox>
                </w:ffData>
              </w:fldChar>
            </w:r>
            <w:r w:rsidRPr="00600C9D">
              <w:rPr>
                <w:rFonts w:ascii="Calibri" w:hAnsi="Calibri" w:cs="Tahoma"/>
                <w:sz w:val="32"/>
                <w:szCs w:val="32"/>
                <w:lang w:val="en-US" w:eastAsia="en-US" w:bidi="en-US"/>
              </w:rPr>
              <w:instrText xml:space="preserve"> FORMCHECKBOX </w:instrText>
            </w:r>
            <w:r w:rsidRPr="00600C9D">
              <w:rPr>
                <w:rFonts w:ascii="Calibri" w:hAnsi="Calibri" w:cs="Tahoma"/>
                <w:sz w:val="32"/>
                <w:szCs w:val="32"/>
                <w:lang w:val="en-US" w:eastAsia="en-US" w:bidi="en-US"/>
              </w:rPr>
            </w:r>
            <w:r w:rsidRPr="00600C9D">
              <w:rPr>
                <w:rFonts w:ascii="Calibri" w:hAnsi="Calibri" w:cs="Tahoma"/>
                <w:sz w:val="32"/>
                <w:szCs w:val="32"/>
                <w:lang w:val="en-US" w:eastAsia="en-US" w:bidi="en-US"/>
              </w:rPr>
              <w:fldChar w:fldCharType="separate"/>
            </w:r>
            <w:r w:rsidRPr="00600C9D">
              <w:rPr>
                <w:rFonts w:ascii="Calibri" w:hAnsi="Calibri" w:cs="Tahoma"/>
                <w:sz w:val="32"/>
                <w:szCs w:val="32"/>
                <w:lang w:val="en-US" w:eastAsia="en-US" w:bidi="en-US"/>
              </w:rPr>
              <w:fldChar w:fldCharType="end"/>
            </w:r>
            <w:r w:rsidRPr="00600C9D">
              <w:rPr>
                <w:rFonts w:ascii="Calibri" w:hAnsi="Calibri" w:cs="Tahoma"/>
                <w:sz w:val="20"/>
                <w:szCs w:val="22"/>
                <w:lang w:val="en-US" w:eastAsia="zh-CN" w:bidi="en-US"/>
              </w:rPr>
              <w:t xml:space="preserve"> </w:t>
            </w:r>
            <w:r w:rsidRPr="00600C9D">
              <w:rPr>
                <w:rFonts w:ascii="Calibri" w:hAnsi="Calibri" w:cs="Arial Narrow"/>
                <w:bCs/>
                <w:sz w:val="21"/>
                <w:lang w:val="en-US" w:eastAsia="zh-CN" w:bidi="en-US"/>
              </w:rPr>
              <w:t>Confirmation of probation (if applicable)</w:t>
            </w:r>
          </w:p>
        </w:tc>
      </w:tr>
      <w:tr w:rsidR="00600C9D" w:rsidRPr="00600C9D" w:rsidTr="0085413D">
        <w:tc>
          <w:tcPr>
            <w:tcW w:w="1063" w:type="dxa"/>
            <w:shd w:val="clear" w:color="auto" w:fill="auto"/>
          </w:tcPr>
          <w:p w:rsidR="00600C9D" w:rsidRPr="00600C9D" w:rsidRDefault="00600C9D" w:rsidP="00600C9D">
            <w:pPr>
              <w:spacing w:before="60"/>
              <w:jc w:val="center"/>
              <w:rPr>
                <w:rFonts w:ascii="Calibri" w:hAnsi="Calibri" w:cs="Tahoma"/>
                <w:sz w:val="18"/>
                <w:szCs w:val="18"/>
                <w:lang w:val="en-US" w:eastAsia="zh-CN" w:bidi="en-US"/>
              </w:rPr>
            </w:pPr>
            <w:r w:rsidRPr="00600C9D">
              <w:rPr>
                <w:rFonts w:ascii="Calibri" w:hAnsi="Calibri" w:cs="Arial Narrow"/>
                <w:bCs/>
                <w:sz w:val="20"/>
                <w:szCs w:val="20"/>
                <w:lang w:val="en-US" w:eastAsia="en-US" w:bidi="en-US"/>
              </w:rPr>
              <w:fldChar w:fldCharType="begin">
                <w:ffData>
                  <w:name w:val="Check1"/>
                  <w:enabled/>
                  <w:calcOnExit w:val="0"/>
                  <w:checkBox>
                    <w:size w:val="24"/>
                    <w:default w:val="0"/>
                  </w:checkBox>
                </w:ffData>
              </w:fldChar>
            </w:r>
            <w:r w:rsidRPr="00600C9D">
              <w:rPr>
                <w:rFonts w:ascii="Calibri" w:hAnsi="Calibri" w:cs="Arial Narrow"/>
                <w:bCs/>
                <w:sz w:val="20"/>
                <w:szCs w:val="20"/>
                <w:lang w:val="en-US" w:eastAsia="en-US" w:bidi="en-US"/>
              </w:rPr>
              <w:instrText xml:space="preserve"> FORMCHECKBOX </w:instrText>
            </w:r>
            <w:r w:rsidRPr="00600C9D">
              <w:rPr>
                <w:rFonts w:ascii="Calibri" w:hAnsi="Calibri" w:cs="Arial Narrow"/>
                <w:bCs/>
                <w:sz w:val="20"/>
                <w:szCs w:val="20"/>
                <w:lang w:val="en-US" w:eastAsia="en-US" w:bidi="en-US"/>
              </w:rPr>
            </w:r>
            <w:r w:rsidRPr="00600C9D">
              <w:rPr>
                <w:rFonts w:ascii="Calibri" w:hAnsi="Calibri" w:cs="Arial Narrow"/>
                <w:bCs/>
                <w:sz w:val="20"/>
                <w:szCs w:val="20"/>
                <w:lang w:val="en-US" w:eastAsia="en-US" w:bidi="en-US"/>
              </w:rPr>
              <w:fldChar w:fldCharType="separate"/>
            </w:r>
            <w:r w:rsidRPr="00600C9D">
              <w:rPr>
                <w:rFonts w:ascii="Calibri" w:hAnsi="Calibri" w:cs="Arial Narrow"/>
                <w:bCs/>
                <w:sz w:val="20"/>
                <w:szCs w:val="20"/>
                <w:lang w:val="en-US" w:eastAsia="en-US" w:bidi="en-US"/>
              </w:rPr>
              <w:fldChar w:fldCharType="end"/>
            </w:r>
          </w:p>
        </w:tc>
        <w:tc>
          <w:tcPr>
            <w:tcW w:w="2503" w:type="dxa"/>
            <w:shd w:val="clear" w:color="auto" w:fill="auto"/>
          </w:tcPr>
          <w:p w:rsidR="00600C9D" w:rsidRPr="00600C9D" w:rsidRDefault="00600C9D" w:rsidP="00600C9D">
            <w:pPr>
              <w:spacing w:before="120"/>
              <w:rPr>
                <w:rFonts w:ascii="Calibri" w:hAnsi="Calibri" w:cs="Arial Narrow"/>
                <w:b/>
                <w:bCs/>
                <w:sz w:val="21"/>
                <w:szCs w:val="21"/>
                <w:lang w:val="en-US" w:eastAsia="zh-CN" w:bidi="en-US"/>
              </w:rPr>
            </w:pPr>
            <w:r w:rsidRPr="00600C9D">
              <w:rPr>
                <w:rFonts w:ascii="Calibri" w:hAnsi="Calibri" w:cs="Arial Narrow"/>
                <w:b/>
                <w:bCs/>
                <w:sz w:val="21"/>
                <w:szCs w:val="21"/>
                <w:lang w:val="en-US" w:eastAsia="zh-CN" w:bidi="en-US"/>
              </w:rPr>
              <w:t>Meets most expectations</w:t>
            </w:r>
          </w:p>
        </w:tc>
        <w:tc>
          <w:tcPr>
            <w:tcW w:w="7066" w:type="dxa"/>
            <w:shd w:val="clear" w:color="auto" w:fill="auto"/>
          </w:tcPr>
          <w:p w:rsidR="00600C9D" w:rsidRPr="00600C9D" w:rsidRDefault="00600C9D" w:rsidP="00600C9D">
            <w:pPr>
              <w:spacing w:before="60" w:after="120" w:line="40" w:lineRule="atLeast"/>
              <w:rPr>
                <w:rFonts w:ascii="Calibri" w:hAnsi="Calibri" w:cs="Arial Narrow"/>
                <w:b/>
                <w:bCs/>
                <w:sz w:val="20"/>
                <w:szCs w:val="22"/>
                <w:lang w:val="en-US" w:eastAsia="zh-CN" w:bidi="en-US"/>
              </w:rPr>
            </w:pPr>
            <w:r w:rsidRPr="00600C9D">
              <w:rPr>
                <w:rFonts w:ascii="Calibri" w:hAnsi="Calibri" w:cs="Arial Narrow"/>
                <w:b/>
                <w:bCs/>
                <w:sz w:val="21"/>
                <w:lang w:val="en-US" w:eastAsia="zh-CN" w:bidi="en-US"/>
              </w:rPr>
              <w:t>Performance often meets, but does not consistently meet, expectations – further development needed.</w:t>
            </w:r>
          </w:p>
        </w:tc>
      </w:tr>
      <w:tr w:rsidR="00600C9D" w:rsidRPr="00600C9D" w:rsidTr="0085413D">
        <w:tc>
          <w:tcPr>
            <w:tcW w:w="1063" w:type="dxa"/>
            <w:shd w:val="clear" w:color="auto" w:fill="auto"/>
          </w:tcPr>
          <w:p w:rsidR="00600C9D" w:rsidRPr="00600C9D" w:rsidRDefault="00600C9D" w:rsidP="00600C9D">
            <w:pPr>
              <w:spacing w:before="60"/>
              <w:jc w:val="center"/>
              <w:rPr>
                <w:rFonts w:ascii="Calibri" w:hAnsi="Calibri" w:cs="Tahoma"/>
                <w:sz w:val="18"/>
                <w:szCs w:val="18"/>
                <w:lang w:val="en-US" w:eastAsia="zh-CN" w:bidi="en-US"/>
              </w:rPr>
            </w:pPr>
            <w:r w:rsidRPr="00600C9D">
              <w:rPr>
                <w:rFonts w:ascii="Calibri" w:hAnsi="Calibri" w:cs="Arial Narrow"/>
                <w:bCs/>
                <w:sz w:val="20"/>
                <w:szCs w:val="20"/>
                <w:lang w:val="en-US" w:eastAsia="en-US" w:bidi="en-US"/>
              </w:rPr>
              <w:fldChar w:fldCharType="begin">
                <w:ffData>
                  <w:name w:val="Check1"/>
                  <w:enabled/>
                  <w:calcOnExit w:val="0"/>
                  <w:checkBox>
                    <w:size w:val="24"/>
                    <w:default w:val="0"/>
                  </w:checkBox>
                </w:ffData>
              </w:fldChar>
            </w:r>
            <w:r w:rsidRPr="00600C9D">
              <w:rPr>
                <w:rFonts w:ascii="Calibri" w:hAnsi="Calibri" w:cs="Arial Narrow"/>
                <w:bCs/>
                <w:sz w:val="20"/>
                <w:szCs w:val="20"/>
                <w:lang w:val="en-US" w:eastAsia="en-US" w:bidi="en-US"/>
              </w:rPr>
              <w:instrText xml:space="preserve"> FORMCHECKBOX </w:instrText>
            </w:r>
            <w:r w:rsidRPr="00600C9D">
              <w:rPr>
                <w:rFonts w:ascii="Calibri" w:hAnsi="Calibri" w:cs="Arial Narrow"/>
                <w:bCs/>
                <w:sz w:val="20"/>
                <w:szCs w:val="20"/>
                <w:lang w:val="en-US" w:eastAsia="en-US" w:bidi="en-US"/>
              </w:rPr>
            </w:r>
            <w:r w:rsidRPr="00600C9D">
              <w:rPr>
                <w:rFonts w:ascii="Calibri" w:hAnsi="Calibri" w:cs="Arial Narrow"/>
                <w:bCs/>
                <w:sz w:val="20"/>
                <w:szCs w:val="20"/>
                <w:lang w:val="en-US" w:eastAsia="en-US" w:bidi="en-US"/>
              </w:rPr>
              <w:fldChar w:fldCharType="separate"/>
            </w:r>
            <w:r w:rsidRPr="00600C9D">
              <w:rPr>
                <w:rFonts w:ascii="Calibri" w:hAnsi="Calibri" w:cs="Arial Narrow"/>
                <w:bCs/>
                <w:sz w:val="20"/>
                <w:szCs w:val="20"/>
                <w:lang w:val="en-US" w:eastAsia="en-US" w:bidi="en-US"/>
              </w:rPr>
              <w:fldChar w:fldCharType="end"/>
            </w:r>
          </w:p>
        </w:tc>
        <w:tc>
          <w:tcPr>
            <w:tcW w:w="2503" w:type="dxa"/>
            <w:shd w:val="clear" w:color="auto" w:fill="auto"/>
          </w:tcPr>
          <w:p w:rsidR="00600C9D" w:rsidRPr="00600C9D" w:rsidRDefault="00600C9D" w:rsidP="00600C9D">
            <w:pPr>
              <w:spacing w:before="120"/>
              <w:rPr>
                <w:rFonts w:ascii="Calibri" w:hAnsi="Calibri" w:cs="Arial Narrow"/>
                <w:b/>
                <w:bCs/>
                <w:sz w:val="21"/>
                <w:szCs w:val="21"/>
                <w:lang w:val="en-US" w:eastAsia="zh-CN" w:bidi="en-US"/>
              </w:rPr>
            </w:pPr>
            <w:r w:rsidRPr="00600C9D">
              <w:rPr>
                <w:rFonts w:ascii="Calibri" w:hAnsi="Calibri" w:cs="Arial Narrow"/>
                <w:b/>
                <w:bCs/>
                <w:sz w:val="21"/>
                <w:szCs w:val="21"/>
                <w:lang w:val="en-US" w:eastAsia="zh-CN" w:bidi="en-US"/>
              </w:rPr>
              <w:t>Expectations not achieved</w:t>
            </w:r>
          </w:p>
        </w:tc>
        <w:tc>
          <w:tcPr>
            <w:tcW w:w="7066" w:type="dxa"/>
            <w:shd w:val="clear" w:color="auto" w:fill="auto"/>
          </w:tcPr>
          <w:p w:rsidR="00600C9D" w:rsidRPr="00600C9D" w:rsidRDefault="00600C9D" w:rsidP="00600C9D">
            <w:pPr>
              <w:spacing w:before="60" w:line="40" w:lineRule="atLeast"/>
              <w:rPr>
                <w:rFonts w:ascii="Calibri" w:hAnsi="Calibri" w:cs="Arial Narrow"/>
                <w:b/>
                <w:bCs/>
                <w:sz w:val="20"/>
                <w:szCs w:val="22"/>
                <w:lang w:val="en-US" w:eastAsia="zh-CN" w:bidi="en-US"/>
              </w:rPr>
            </w:pPr>
            <w:r w:rsidRPr="00600C9D">
              <w:rPr>
                <w:rFonts w:ascii="Calibri" w:hAnsi="Calibri" w:cs="Arial Narrow"/>
                <w:b/>
                <w:bCs/>
                <w:sz w:val="21"/>
                <w:lang w:val="en-US" w:eastAsia="zh-CN" w:bidi="en-US"/>
              </w:rPr>
              <w:t>Performance is considered unsatisfactory and action is being taken under the managing underperformance procedure.</w:t>
            </w:r>
          </w:p>
        </w:tc>
      </w:tr>
      <w:tr w:rsidR="00600C9D" w:rsidRPr="00600C9D" w:rsidTr="0085413D">
        <w:trPr>
          <w:trHeight w:val="4536"/>
        </w:trPr>
        <w:tc>
          <w:tcPr>
            <w:tcW w:w="10632" w:type="dxa"/>
            <w:gridSpan w:val="3"/>
            <w:shd w:val="clear" w:color="auto" w:fill="auto"/>
          </w:tcPr>
          <w:p w:rsidR="00600C9D" w:rsidRPr="00600C9D" w:rsidRDefault="00600C9D" w:rsidP="00600C9D">
            <w:pPr>
              <w:spacing w:before="120"/>
              <w:rPr>
                <w:rFonts w:ascii="Calibri" w:hAnsi="Calibri" w:cs="Arial Narrow"/>
                <w:sz w:val="20"/>
                <w:szCs w:val="20"/>
                <w:lang w:val="en-US" w:eastAsia="zh-CN" w:bidi="en-US"/>
              </w:rPr>
            </w:pPr>
            <w:r w:rsidRPr="00600C9D">
              <w:rPr>
                <w:rFonts w:ascii="Calibri" w:hAnsi="Calibri" w:cs="Arial Narrow"/>
                <w:b/>
                <w:bCs/>
                <w:sz w:val="21"/>
                <w:lang w:val="en-US" w:eastAsia="zh-CN" w:bidi="en-US"/>
              </w:rPr>
              <w:t>Employee/supervisor comments (optional)</w:t>
            </w:r>
            <w:r w:rsidRPr="00600C9D">
              <w:rPr>
                <w:rFonts w:ascii="Calibri" w:hAnsi="Calibri" w:cs="Arial Narrow"/>
                <w:sz w:val="20"/>
                <w:szCs w:val="20"/>
                <w:lang w:val="en-US" w:eastAsia="zh-CN" w:bidi="en-US"/>
              </w:rPr>
              <w:t xml:space="preserve"> </w:t>
            </w:r>
          </w:p>
          <w:p w:rsidR="00600C9D" w:rsidRPr="00600C9D" w:rsidRDefault="00600C9D" w:rsidP="00600C9D">
            <w:pPr>
              <w:spacing w:before="120"/>
              <w:rPr>
                <w:rFonts w:ascii="Calibri" w:hAnsi="Calibri" w:cs="Arial Narrow"/>
                <w:sz w:val="18"/>
                <w:szCs w:val="18"/>
                <w:lang w:val="en-US" w:eastAsia="zh-CN" w:bidi="en-US"/>
              </w:rPr>
            </w:pPr>
          </w:p>
        </w:tc>
      </w:tr>
    </w:tbl>
    <w:p w:rsidR="00600C9D" w:rsidRPr="00600C9D" w:rsidRDefault="00600C9D" w:rsidP="00600C9D">
      <w:pPr>
        <w:autoSpaceDE w:val="0"/>
        <w:autoSpaceDN w:val="0"/>
        <w:rPr>
          <w:rFonts w:ascii="Calibri" w:hAnsi="Calibri" w:cs="Tahoma"/>
          <w:b/>
          <w:bCs/>
          <w:sz w:val="20"/>
          <w:szCs w:val="22"/>
          <w:lang w:val="en-US" w:eastAsia="en-US" w:bidi="en-US"/>
        </w:rPr>
      </w:pPr>
    </w:p>
    <w:p w:rsidR="00600C9D" w:rsidRPr="00600C9D" w:rsidRDefault="00600C9D" w:rsidP="00600C9D">
      <w:pPr>
        <w:autoSpaceDE w:val="0"/>
        <w:autoSpaceDN w:val="0"/>
        <w:rPr>
          <w:rFonts w:ascii="Calibri" w:hAnsi="Calibri" w:cs="Tahoma"/>
          <w:b/>
          <w:bCs/>
          <w:sz w:val="20"/>
          <w:szCs w:val="22"/>
          <w:lang w:val="en-US" w:eastAsia="en-US" w:bidi="en-US"/>
        </w:rPr>
      </w:pPr>
    </w:p>
    <w:p w:rsidR="00600C9D" w:rsidRPr="00600C9D" w:rsidRDefault="00600C9D" w:rsidP="00600C9D">
      <w:pPr>
        <w:autoSpaceDE w:val="0"/>
        <w:autoSpaceDN w:val="0"/>
        <w:rPr>
          <w:rFonts w:ascii="Calibri" w:hAnsi="Calibri" w:cs="Tahoma"/>
          <w:b/>
          <w:bCs/>
          <w:sz w:val="20"/>
          <w:szCs w:val="22"/>
          <w:lang w:val="en-US" w:eastAsia="en-US" w:bidi="en-US"/>
        </w:rPr>
      </w:pPr>
    </w:p>
    <w:p w:rsidR="00600C9D" w:rsidRPr="00600C9D" w:rsidRDefault="00600C9D" w:rsidP="00600C9D">
      <w:pPr>
        <w:tabs>
          <w:tab w:val="left" w:pos="993"/>
          <w:tab w:val="left" w:pos="2552"/>
          <w:tab w:val="left" w:pos="5387"/>
          <w:tab w:val="left" w:pos="5954"/>
          <w:tab w:val="left" w:pos="10348"/>
        </w:tabs>
        <w:autoSpaceDE w:val="0"/>
        <w:autoSpaceDN w:val="0"/>
        <w:ind w:left="-284" w:right="-426"/>
        <w:rPr>
          <w:rFonts w:ascii="Calibri" w:hAnsi="Calibri" w:cs="Tahoma"/>
          <w:b/>
          <w:bCs/>
          <w:lang w:val="en-US" w:eastAsia="en-US" w:bidi="en-US"/>
        </w:rPr>
      </w:pPr>
      <w:r w:rsidRPr="00600C9D">
        <w:rPr>
          <w:rFonts w:ascii="Calibri" w:hAnsi="Calibri" w:cs="Tahoma"/>
          <w:b/>
          <w:bCs/>
          <w:lang w:val="en-US" w:eastAsia="en-US" w:bidi="en-US"/>
        </w:rPr>
        <w:t>SIGNATURES:</w:t>
      </w:r>
    </w:p>
    <w:p w:rsidR="00600C9D" w:rsidRPr="00600C9D" w:rsidRDefault="00600C9D" w:rsidP="00600C9D">
      <w:pPr>
        <w:tabs>
          <w:tab w:val="left" w:pos="993"/>
          <w:tab w:val="left" w:pos="2552"/>
          <w:tab w:val="left" w:pos="5387"/>
          <w:tab w:val="left" w:pos="5954"/>
          <w:tab w:val="left" w:pos="10348"/>
        </w:tabs>
        <w:autoSpaceDE w:val="0"/>
        <w:autoSpaceDN w:val="0"/>
        <w:ind w:left="-284" w:right="-426"/>
        <w:rPr>
          <w:rFonts w:ascii="Calibri" w:hAnsi="Calibri" w:cs="Tahoma"/>
          <w:b/>
          <w:bCs/>
          <w:lang w:val="en-US" w:eastAsia="en-US" w:bidi="en-US"/>
        </w:rPr>
      </w:pPr>
    </w:p>
    <w:p w:rsidR="00600C9D" w:rsidRPr="00600C9D" w:rsidRDefault="00600C9D" w:rsidP="00600C9D">
      <w:pPr>
        <w:tabs>
          <w:tab w:val="left" w:pos="993"/>
          <w:tab w:val="left" w:pos="1418"/>
          <w:tab w:val="left" w:pos="5387"/>
          <w:tab w:val="left" w:pos="5812"/>
          <w:tab w:val="left" w:pos="6804"/>
          <w:tab w:val="left" w:pos="9072"/>
        </w:tabs>
        <w:autoSpaceDE w:val="0"/>
        <w:autoSpaceDN w:val="0"/>
        <w:ind w:left="-284" w:right="-426"/>
        <w:rPr>
          <w:rFonts w:ascii="Calibri" w:hAnsi="Calibri" w:cs="Tahoma"/>
          <w:b/>
          <w:bCs/>
          <w:sz w:val="22"/>
          <w:szCs w:val="22"/>
          <w:u w:val="single"/>
          <w:lang w:val="en-US" w:eastAsia="en-US" w:bidi="en-US"/>
        </w:rPr>
      </w:pPr>
      <w:r w:rsidRPr="00600C9D">
        <w:rPr>
          <w:rFonts w:ascii="Calibri" w:hAnsi="Calibri" w:cs="Tahoma"/>
          <w:b/>
          <w:bCs/>
          <w:sz w:val="22"/>
          <w:szCs w:val="22"/>
          <w:lang w:val="en-US" w:eastAsia="en-US" w:bidi="en-US"/>
        </w:rPr>
        <w:t>Employee:</w:t>
      </w:r>
      <w:r w:rsidRPr="00600C9D">
        <w:rPr>
          <w:rFonts w:ascii="Calibri" w:hAnsi="Calibri" w:cs="Tahoma"/>
          <w:b/>
          <w:bCs/>
          <w:sz w:val="22"/>
          <w:szCs w:val="22"/>
          <w:lang w:val="en-US" w:eastAsia="en-US" w:bidi="en-US"/>
        </w:rPr>
        <w:tab/>
      </w:r>
      <w:r w:rsidRPr="00600C9D">
        <w:rPr>
          <w:rFonts w:ascii="Calibri" w:hAnsi="Calibri" w:cs="Tahoma"/>
          <w:b/>
          <w:bCs/>
          <w:sz w:val="22"/>
          <w:szCs w:val="22"/>
          <w:lang w:val="en-US" w:eastAsia="en-US" w:bidi="en-US"/>
        </w:rPr>
        <w:tab/>
      </w:r>
      <w:r w:rsidRPr="00600C9D">
        <w:rPr>
          <w:rFonts w:ascii="Calibri" w:hAnsi="Calibri" w:cs="Tahoma"/>
          <w:b/>
          <w:bCs/>
          <w:sz w:val="22"/>
          <w:szCs w:val="22"/>
          <w:u w:val="single"/>
          <w:lang w:val="en-US" w:eastAsia="en-US" w:bidi="en-US"/>
        </w:rPr>
        <w:tab/>
      </w:r>
      <w:r w:rsidRPr="00600C9D">
        <w:rPr>
          <w:rFonts w:ascii="Calibri" w:hAnsi="Calibri" w:cs="Tahoma"/>
          <w:b/>
          <w:bCs/>
          <w:sz w:val="22"/>
          <w:szCs w:val="22"/>
          <w:lang w:val="en-US" w:eastAsia="en-US" w:bidi="en-US"/>
        </w:rPr>
        <w:tab/>
        <w:t xml:space="preserve">Date:  </w:t>
      </w:r>
      <w:r w:rsidRPr="00600C9D">
        <w:rPr>
          <w:rFonts w:ascii="Calibri" w:hAnsi="Calibri" w:cs="Tahoma"/>
          <w:b/>
          <w:bCs/>
          <w:sz w:val="22"/>
          <w:szCs w:val="22"/>
          <w:lang w:val="en-US" w:eastAsia="en-US" w:bidi="en-US"/>
        </w:rPr>
        <w:tab/>
      </w:r>
      <w:r w:rsidRPr="00600C9D">
        <w:rPr>
          <w:rFonts w:ascii="Calibri" w:hAnsi="Calibri" w:cs="Tahoma"/>
          <w:b/>
          <w:bCs/>
          <w:sz w:val="22"/>
          <w:szCs w:val="22"/>
          <w:u w:val="single"/>
          <w:shd w:val="clear" w:color="auto" w:fill="FFFFFF"/>
          <w:lang w:val="en-US" w:eastAsia="en-US" w:bidi="en-US"/>
        </w:rPr>
        <w:tab/>
      </w:r>
    </w:p>
    <w:p w:rsidR="00600C9D" w:rsidRPr="00600C9D" w:rsidRDefault="00600C9D" w:rsidP="00600C9D">
      <w:pPr>
        <w:tabs>
          <w:tab w:val="left" w:pos="993"/>
          <w:tab w:val="left" w:pos="1418"/>
          <w:tab w:val="left" w:pos="5387"/>
          <w:tab w:val="left" w:pos="5812"/>
          <w:tab w:val="left" w:pos="6804"/>
          <w:tab w:val="left" w:pos="10348"/>
        </w:tabs>
        <w:autoSpaceDE w:val="0"/>
        <w:autoSpaceDN w:val="0"/>
        <w:ind w:left="-284" w:right="-426"/>
        <w:rPr>
          <w:rFonts w:ascii="Calibri" w:hAnsi="Calibri" w:cs="Tahoma"/>
          <w:b/>
          <w:bCs/>
          <w:sz w:val="22"/>
          <w:szCs w:val="22"/>
          <w:lang w:val="en-US" w:eastAsia="en-US" w:bidi="en-US"/>
        </w:rPr>
      </w:pPr>
    </w:p>
    <w:p w:rsidR="00600C9D" w:rsidRPr="00600C9D" w:rsidRDefault="00600C9D" w:rsidP="00600C9D">
      <w:pPr>
        <w:tabs>
          <w:tab w:val="left" w:pos="993"/>
          <w:tab w:val="left" w:pos="1418"/>
          <w:tab w:val="left" w:pos="5387"/>
          <w:tab w:val="left" w:pos="5812"/>
          <w:tab w:val="left" w:pos="6804"/>
          <w:tab w:val="left" w:pos="10348"/>
        </w:tabs>
        <w:autoSpaceDE w:val="0"/>
        <w:autoSpaceDN w:val="0"/>
        <w:ind w:left="-284" w:right="-426"/>
        <w:rPr>
          <w:rFonts w:ascii="Calibri" w:hAnsi="Calibri" w:cs="Tahoma"/>
          <w:b/>
          <w:bCs/>
          <w:sz w:val="22"/>
          <w:szCs w:val="22"/>
          <w:lang w:val="en-US" w:eastAsia="en-US" w:bidi="en-US"/>
        </w:rPr>
      </w:pPr>
    </w:p>
    <w:p w:rsidR="00600C9D" w:rsidRPr="00600C9D" w:rsidRDefault="00600C9D" w:rsidP="00600C9D">
      <w:pPr>
        <w:tabs>
          <w:tab w:val="left" w:pos="993"/>
          <w:tab w:val="left" w:pos="1418"/>
          <w:tab w:val="left" w:pos="5387"/>
          <w:tab w:val="left" w:pos="5812"/>
          <w:tab w:val="left" w:pos="6804"/>
          <w:tab w:val="left" w:pos="9072"/>
        </w:tabs>
        <w:autoSpaceDE w:val="0"/>
        <w:autoSpaceDN w:val="0"/>
        <w:ind w:left="-284" w:right="-426"/>
        <w:rPr>
          <w:rFonts w:ascii="Calibri" w:hAnsi="Calibri" w:cs="Tahoma"/>
          <w:b/>
          <w:bCs/>
          <w:sz w:val="22"/>
          <w:szCs w:val="22"/>
          <w:u w:val="single"/>
          <w:lang w:val="en-US" w:eastAsia="en-US" w:bidi="en-US"/>
        </w:rPr>
      </w:pPr>
      <w:r w:rsidRPr="00600C9D">
        <w:rPr>
          <w:rFonts w:ascii="Calibri" w:hAnsi="Calibri" w:cs="Tahoma"/>
          <w:b/>
          <w:bCs/>
          <w:sz w:val="22"/>
          <w:szCs w:val="22"/>
          <w:lang w:val="en-US" w:eastAsia="en-US" w:bidi="en-US"/>
        </w:rPr>
        <w:t>Supervisor:</w:t>
      </w:r>
      <w:r w:rsidRPr="00600C9D">
        <w:rPr>
          <w:rFonts w:ascii="Calibri" w:hAnsi="Calibri" w:cs="Tahoma"/>
          <w:b/>
          <w:bCs/>
          <w:sz w:val="22"/>
          <w:szCs w:val="22"/>
          <w:lang w:val="en-US" w:eastAsia="en-US" w:bidi="en-US"/>
        </w:rPr>
        <w:tab/>
      </w:r>
      <w:r w:rsidRPr="00600C9D">
        <w:rPr>
          <w:rFonts w:ascii="Calibri" w:hAnsi="Calibri" w:cs="Tahoma"/>
          <w:b/>
          <w:bCs/>
          <w:sz w:val="22"/>
          <w:szCs w:val="22"/>
          <w:lang w:val="en-US" w:eastAsia="en-US" w:bidi="en-US"/>
        </w:rPr>
        <w:tab/>
      </w:r>
      <w:r w:rsidRPr="00600C9D">
        <w:rPr>
          <w:rFonts w:ascii="Calibri" w:hAnsi="Calibri" w:cs="Tahoma"/>
          <w:b/>
          <w:bCs/>
          <w:sz w:val="22"/>
          <w:szCs w:val="22"/>
          <w:u w:val="single"/>
          <w:lang w:val="en-US" w:eastAsia="en-US" w:bidi="en-US"/>
        </w:rPr>
        <w:tab/>
      </w:r>
      <w:r w:rsidRPr="00600C9D">
        <w:rPr>
          <w:rFonts w:ascii="Calibri" w:hAnsi="Calibri" w:cs="Tahoma"/>
          <w:b/>
          <w:bCs/>
          <w:sz w:val="22"/>
          <w:szCs w:val="22"/>
          <w:lang w:val="en-US" w:eastAsia="en-US" w:bidi="en-US"/>
        </w:rPr>
        <w:tab/>
        <w:t>Date:</w:t>
      </w:r>
      <w:r w:rsidRPr="00600C9D">
        <w:rPr>
          <w:rFonts w:ascii="Calibri" w:hAnsi="Calibri" w:cs="Tahoma"/>
          <w:b/>
          <w:bCs/>
          <w:sz w:val="22"/>
          <w:szCs w:val="22"/>
          <w:lang w:val="en-US" w:eastAsia="en-US" w:bidi="en-US"/>
        </w:rPr>
        <w:tab/>
      </w:r>
      <w:r w:rsidRPr="00600C9D">
        <w:rPr>
          <w:rFonts w:ascii="Calibri" w:hAnsi="Calibri" w:cs="Tahoma"/>
          <w:b/>
          <w:bCs/>
          <w:sz w:val="22"/>
          <w:szCs w:val="22"/>
          <w:u w:val="single"/>
          <w:lang w:val="en-US" w:eastAsia="en-US" w:bidi="en-US"/>
        </w:rPr>
        <w:tab/>
      </w:r>
    </w:p>
    <w:p w:rsidR="00600C9D" w:rsidRPr="00600C9D" w:rsidRDefault="00600C9D" w:rsidP="00600C9D">
      <w:pPr>
        <w:autoSpaceDE w:val="0"/>
        <w:autoSpaceDN w:val="0"/>
        <w:rPr>
          <w:rFonts w:ascii="Calibri" w:hAnsi="Calibri" w:cs="Times New Roman"/>
          <w:sz w:val="20"/>
          <w:szCs w:val="22"/>
          <w:lang w:val="en-US" w:eastAsia="en-US" w:bidi="en-US"/>
        </w:rPr>
      </w:pPr>
    </w:p>
    <w:p w:rsidR="00600C9D" w:rsidRPr="00C07826" w:rsidRDefault="00600C9D" w:rsidP="00EE2EAA">
      <w:pPr>
        <w:rPr>
          <w:rFonts w:ascii="Calibri" w:hAnsi="Calibri"/>
          <w:sz w:val="22"/>
          <w:szCs w:val="22"/>
        </w:rPr>
      </w:pPr>
    </w:p>
    <w:sectPr w:rsidR="00600C9D" w:rsidRPr="00C07826" w:rsidSect="00435C33">
      <w:headerReference w:type="default" r:id="rId12"/>
      <w:footerReference w:type="even" r:id="rId13"/>
      <w:footerReference w:type="default" r:id="rId14"/>
      <w:pgSz w:w="11900" w:h="16840" w:code="9"/>
      <w:pgMar w:top="539" w:right="1191" w:bottom="1440" w:left="1191" w:header="567"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1BA" w:rsidRDefault="007D41BA">
      <w:r>
        <w:separator/>
      </w:r>
    </w:p>
  </w:endnote>
  <w:endnote w:type="continuationSeparator" w:id="0">
    <w:p w:rsidR="007D41BA" w:rsidRDefault="007D4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204" w:rsidRPr="00FA7204" w:rsidRDefault="00FA7204" w:rsidP="00FA7204">
    <w:pPr>
      <w:tabs>
        <w:tab w:val="center" w:pos="4513"/>
        <w:tab w:val="right" w:pos="9026"/>
      </w:tabs>
      <w:rPr>
        <w:rFonts w:ascii="Calibri" w:eastAsia="Calibri" w:hAnsi="Calibri" w:cs="Times New Roman"/>
        <w:sz w:val="22"/>
        <w:szCs w:val="22"/>
        <w:lang w:eastAsia="en-US"/>
      </w:rPr>
    </w:pPr>
    <w:r w:rsidRPr="00FA7204">
      <w:rPr>
        <w:rFonts w:ascii="Calibri" w:eastAsia="Calibri" w:hAnsi="Calibri" w:cs="Times New Roman"/>
        <w:sz w:val="22"/>
        <w:szCs w:val="22"/>
        <w:lang w:eastAsia="en-US"/>
      </w:rPr>
      <w:t xml:space="preserve">Review date: on or before 12/2024 </w:t>
    </w:r>
  </w:p>
  <w:p w:rsidR="00FA7204" w:rsidRDefault="00FA72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B6C" w:rsidRPr="00F04B6C" w:rsidRDefault="00F04B6C" w:rsidP="00F04B6C">
    <w:pPr>
      <w:tabs>
        <w:tab w:val="center" w:pos="4513"/>
        <w:tab w:val="right" w:pos="9026"/>
      </w:tabs>
      <w:rPr>
        <w:rFonts w:ascii="Calibri" w:eastAsia="Calibri" w:hAnsi="Calibri" w:cs="Times New Roman"/>
        <w:sz w:val="22"/>
        <w:szCs w:val="22"/>
        <w:lang w:eastAsia="en-US"/>
      </w:rPr>
    </w:pPr>
    <w:r w:rsidRPr="00F04B6C">
      <w:rPr>
        <w:rFonts w:ascii="Calibri" w:eastAsia="Calibri" w:hAnsi="Calibri" w:cs="Times New Roman"/>
        <w:sz w:val="22"/>
        <w:szCs w:val="22"/>
        <w:lang w:eastAsia="en-US"/>
      </w:rPr>
      <w:t xml:space="preserve">Release Date:  1 </w:t>
    </w:r>
    <w:r w:rsidR="00F1527C">
      <w:rPr>
        <w:rFonts w:ascii="Calibri" w:eastAsia="Calibri" w:hAnsi="Calibri" w:cs="Times New Roman"/>
        <w:sz w:val="22"/>
        <w:szCs w:val="22"/>
        <w:lang w:eastAsia="en-US"/>
      </w:rPr>
      <w:t>October 2016</w:t>
    </w:r>
    <w:r w:rsidRPr="00F04B6C">
      <w:rPr>
        <w:rFonts w:ascii="Calibri" w:eastAsia="Calibri" w:hAnsi="Calibri" w:cs="Times New Roman"/>
        <w:sz w:val="22"/>
        <w:szCs w:val="22"/>
        <w:lang w:eastAsia="en-US"/>
      </w:rPr>
      <w:tab/>
    </w:r>
    <w:r w:rsidRPr="00F04B6C">
      <w:rPr>
        <w:rFonts w:ascii="Calibri" w:eastAsia="Calibri" w:hAnsi="Calibri" w:cs="Times New Roman"/>
        <w:sz w:val="22"/>
        <w:szCs w:val="22"/>
        <w:lang w:eastAsia="en-US"/>
      </w:rPr>
      <w:tab/>
    </w:r>
  </w:p>
  <w:p w:rsidR="00F04B6C" w:rsidRDefault="00F04B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1BA" w:rsidRDefault="007D41BA">
      <w:r>
        <w:separator/>
      </w:r>
    </w:p>
  </w:footnote>
  <w:footnote w:type="continuationSeparator" w:id="0">
    <w:p w:rsidR="007D41BA" w:rsidRDefault="007D41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2146" w:type="dxa"/>
      <w:tblInd w:w="-1310" w:type="dxa"/>
      <w:tblLook w:val="0600" w:firstRow="0" w:lastRow="0" w:firstColumn="0" w:lastColumn="0" w:noHBand="1" w:noVBand="1"/>
    </w:tblPr>
    <w:tblGrid>
      <w:gridCol w:w="12146"/>
    </w:tblGrid>
    <w:tr w:rsidR="00AE6F4B" w:rsidRPr="006904CA" w:rsidTr="00CF60AE">
      <w:trPr>
        <w:trHeight w:val="60"/>
      </w:trPr>
      <w:tc>
        <w:tcPr>
          <w:tcW w:w="12146" w:type="dxa"/>
          <w:shd w:val="clear" w:color="auto" w:fill="auto"/>
        </w:tcPr>
        <w:p w:rsidR="00AE6F4B" w:rsidRPr="00607576" w:rsidRDefault="00AE6F4B" w:rsidP="00142BBD">
          <w:pPr>
            <w:ind w:right="1588"/>
            <w:rPr>
              <w:rFonts w:ascii="Garamond" w:hAnsi="Garamond"/>
              <w:b/>
              <w:color w:val="1F497D"/>
              <w:sz w:val="16"/>
              <w:szCs w:val="16"/>
              <w:lang w:eastAsia="zh-TW"/>
            </w:rPr>
          </w:pPr>
        </w:p>
      </w:tc>
    </w:tr>
  </w:tbl>
  <w:p w:rsidR="00AE6F4B" w:rsidRPr="00607576" w:rsidRDefault="00AE6F4B" w:rsidP="00496764">
    <w:pPr>
      <w:pStyle w:val="Header"/>
      <w:tabs>
        <w:tab w:val="clear" w:pos="4320"/>
        <w:tab w:val="clear" w:pos="8640"/>
        <w:tab w:val="left" w:pos="5940"/>
      </w:tabs>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5AD4203"/>
    <w:multiLevelType w:val="hybridMultilevel"/>
    <w:tmpl w:val="DF97CB6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DB7338"/>
    <w:multiLevelType w:val="hybridMultilevel"/>
    <w:tmpl w:val="0308C7D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BF949CA"/>
    <w:multiLevelType w:val="hybridMultilevel"/>
    <w:tmpl w:val="D846794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F053C4B"/>
    <w:multiLevelType w:val="hybridMultilevel"/>
    <w:tmpl w:val="B5225D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546EED"/>
    <w:multiLevelType w:val="hybridMultilevel"/>
    <w:tmpl w:val="415CD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5CB0954"/>
    <w:multiLevelType w:val="multilevel"/>
    <w:tmpl w:val="378EBF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6A6836D"/>
    <w:multiLevelType w:val="hybridMultilevel"/>
    <w:tmpl w:val="7A0FD77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F1C0B21"/>
    <w:multiLevelType w:val="multilevel"/>
    <w:tmpl w:val="4F2CA0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31E4B2C"/>
    <w:multiLevelType w:val="hybridMultilevel"/>
    <w:tmpl w:val="CAD023BC"/>
    <w:lvl w:ilvl="0" w:tplc="4EB6002E">
      <w:start w:val="1"/>
      <w:numFmt w:val="decimal"/>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539005A"/>
    <w:multiLevelType w:val="hybridMultilevel"/>
    <w:tmpl w:val="57F6C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5DF662C"/>
    <w:multiLevelType w:val="hybridMultilevel"/>
    <w:tmpl w:val="ED3006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6767983"/>
    <w:multiLevelType w:val="multilevel"/>
    <w:tmpl w:val="C54463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F6A167B"/>
    <w:multiLevelType w:val="hybridMultilevel"/>
    <w:tmpl w:val="4052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D1F5090"/>
    <w:multiLevelType w:val="multilevel"/>
    <w:tmpl w:val="C65C73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624B1E18"/>
    <w:multiLevelType w:val="hybridMultilevel"/>
    <w:tmpl w:val="50FC5D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4B40A87"/>
    <w:multiLevelType w:val="hybridMultilevel"/>
    <w:tmpl w:val="CAD023BC"/>
    <w:lvl w:ilvl="0" w:tplc="4EB6002E">
      <w:start w:val="1"/>
      <w:numFmt w:val="decimal"/>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6E115EC8"/>
    <w:multiLevelType w:val="hybridMultilevel"/>
    <w:tmpl w:val="B776D7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39909C7"/>
    <w:multiLevelType w:val="multilevel"/>
    <w:tmpl w:val="7FE881E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76E50C06"/>
    <w:multiLevelType w:val="hybridMultilevel"/>
    <w:tmpl w:val="E8B60C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7"/>
  </w:num>
  <w:num w:numId="4">
    <w:abstractNumId w:val="7"/>
  </w:num>
  <w:num w:numId="5">
    <w:abstractNumId w:val="13"/>
  </w:num>
  <w:num w:numId="6">
    <w:abstractNumId w:val="18"/>
  </w:num>
  <w:num w:numId="7">
    <w:abstractNumId w:val="6"/>
  </w:num>
  <w:num w:numId="8">
    <w:abstractNumId w:val="0"/>
  </w:num>
  <w:num w:numId="9">
    <w:abstractNumId w:val="12"/>
  </w:num>
  <w:num w:numId="10">
    <w:abstractNumId w:val="9"/>
  </w:num>
  <w:num w:numId="11">
    <w:abstractNumId w:val="4"/>
  </w:num>
  <w:num w:numId="12">
    <w:abstractNumId w:val="16"/>
  </w:num>
  <w:num w:numId="13">
    <w:abstractNumId w:val="14"/>
  </w:num>
  <w:num w:numId="14">
    <w:abstractNumId w:val="1"/>
  </w:num>
  <w:num w:numId="15">
    <w:abstractNumId w:val="10"/>
  </w:num>
  <w:num w:numId="16">
    <w:abstractNumId w:val="3"/>
  </w:num>
  <w:num w:numId="17">
    <w:abstractNumId w:val="15"/>
  </w:num>
  <w:num w:numId="18">
    <w:abstractNumId w:val="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6"/>
  <w:drawingGridVerticalSpacing w:val="6"/>
  <w:displayHorizontalDrawingGridEvery w:val="0"/>
  <w:displayVerticalDrawingGridEvery w:val="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EAA"/>
    <w:rsid w:val="00015A8D"/>
    <w:rsid w:val="000272BF"/>
    <w:rsid w:val="00033171"/>
    <w:rsid w:val="00056868"/>
    <w:rsid w:val="000A150F"/>
    <w:rsid w:val="000E1375"/>
    <w:rsid w:val="000F47A6"/>
    <w:rsid w:val="001172A0"/>
    <w:rsid w:val="001342D1"/>
    <w:rsid w:val="00137601"/>
    <w:rsid w:val="00142BBD"/>
    <w:rsid w:val="0015079B"/>
    <w:rsid w:val="001624D7"/>
    <w:rsid w:val="00166608"/>
    <w:rsid w:val="001914C9"/>
    <w:rsid w:val="00194F09"/>
    <w:rsid w:val="00194FF5"/>
    <w:rsid w:val="00197461"/>
    <w:rsid w:val="001B11B6"/>
    <w:rsid w:val="001B4296"/>
    <w:rsid w:val="001C1B47"/>
    <w:rsid w:val="001C56E8"/>
    <w:rsid w:val="001E5E3C"/>
    <w:rsid w:val="00200179"/>
    <w:rsid w:val="00210BA4"/>
    <w:rsid w:val="00222B22"/>
    <w:rsid w:val="00227F59"/>
    <w:rsid w:val="0024165B"/>
    <w:rsid w:val="00262DC8"/>
    <w:rsid w:val="00266BE1"/>
    <w:rsid w:val="00280B8C"/>
    <w:rsid w:val="002900C9"/>
    <w:rsid w:val="00292D97"/>
    <w:rsid w:val="0029616A"/>
    <w:rsid w:val="00296D5F"/>
    <w:rsid w:val="00297984"/>
    <w:rsid w:val="002C7D5B"/>
    <w:rsid w:val="002D36D3"/>
    <w:rsid w:val="002E52B7"/>
    <w:rsid w:val="002E766B"/>
    <w:rsid w:val="002F086B"/>
    <w:rsid w:val="002F60D2"/>
    <w:rsid w:val="00304D9D"/>
    <w:rsid w:val="00330C62"/>
    <w:rsid w:val="00345381"/>
    <w:rsid w:val="00351FD1"/>
    <w:rsid w:val="0035695D"/>
    <w:rsid w:val="0036070C"/>
    <w:rsid w:val="0036737F"/>
    <w:rsid w:val="00377DD9"/>
    <w:rsid w:val="00394B8E"/>
    <w:rsid w:val="003C0D15"/>
    <w:rsid w:val="003C1FD6"/>
    <w:rsid w:val="003D6193"/>
    <w:rsid w:val="003D672B"/>
    <w:rsid w:val="003F17A7"/>
    <w:rsid w:val="004265BF"/>
    <w:rsid w:val="00432B7F"/>
    <w:rsid w:val="00435C33"/>
    <w:rsid w:val="004506FA"/>
    <w:rsid w:val="00471040"/>
    <w:rsid w:val="0048117D"/>
    <w:rsid w:val="004859BD"/>
    <w:rsid w:val="004931D5"/>
    <w:rsid w:val="00496764"/>
    <w:rsid w:val="004B69A9"/>
    <w:rsid w:val="004D7A0E"/>
    <w:rsid w:val="004F6EDB"/>
    <w:rsid w:val="00512ED2"/>
    <w:rsid w:val="00514B78"/>
    <w:rsid w:val="00550071"/>
    <w:rsid w:val="00555C71"/>
    <w:rsid w:val="005B21C5"/>
    <w:rsid w:val="005B6CF5"/>
    <w:rsid w:val="005C4667"/>
    <w:rsid w:val="005F4A58"/>
    <w:rsid w:val="00600866"/>
    <w:rsid w:val="00600C9D"/>
    <w:rsid w:val="00604DA7"/>
    <w:rsid w:val="00607576"/>
    <w:rsid w:val="006378CB"/>
    <w:rsid w:val="00667EBF"/>
    <w:rsid w:val="00680070"/>
    <w:rsid w:val="00694B4A"/>
    <w:rsid w:val="006A13A0"/>
    <w:rsid w:val="006C30C6"/>
    <w:rsid w:val="006C34B3"/>
    <w:rsid w:val="006E521F"/>
    <w:rsid w:val="006F0589"/>
    <w:rsid w:val="006F255E"/>
    <w:rsid w:val="006F7503"/>
    <w:rsid w:val="00736B1E"/>
    <w:rsid w:val="00750C01"/>
    <w:rsid w:val="00763380"/>
    <w:rsid w:val="007904C8"/>
    <w:rsid w:val="007C2BEE"/>
    <w:rsid w:val="007D343F"/>
    <w:rsid w:val="007D41BA"/>
    <w:rsid w:val="008024C8"/>
    <w:rsid w:val="00804436"/>
    <w:rsid w:val="00813463"/>
    <w:rsid w:val="0081530F"/>
    <w:rsid w:val="00823200"/>
    <w:rsid w:val="00830F0A"/>
    <w:rsid w:val="00845767"/>
    <w:rsid w:val="0085413D"/>
    <w:rsid w:val="00863CF3"/>
    <w:rsid w:val="00864D72"/>
    <w:rsid w:val="00873AAB"/>
    <w:rsid w:val="00884C63"/>
    <w:rsid w:val="008C4A06"/>
    <w:rsid w:val="008D590B"/>
    <w:rsid w:val="008D77CF"/>
    <w:rsid w:val="00901A9D"/>
    <w:rsid w:val="00923FB2"/>
    <w:rsid w:val="00936077"/>
    <w:rsid w:val="00962F3A"/>
    <w:rsid w:val="00974AA9"/>
    <w:rsid w:val="00977894"/>
    <w:rsid w:val="00984551"/>
    <w:rsid w:val="009B05F5"/>
    <w:rsid w:val="009E4C1D"/>
    <w:rsid w:val="009E57DF"/>
    <w:rsid w:val="009F77D1"/>
    <w:rsid w:val="00A113C9"/>
    <w:rsid w:val="00A156C9"/>
    <w:rsid w:val="00A5563D"/>
    <w:rsid w:val="00A60ABF"/>
    <w:rsid w:val="00A8279D"/>
    <w:rsid w:val="00A8301C"/>
    <w:rsid w:val="00A91809"/>
    <w:rsid w:val="00AD3574"/>
    <w:rsid w:val="00AE6F4B"/>
    <w:rsid w:val="00B152BA"/>
    <w:rsid w:val="00B2292B"/>
    <w:rsid w:val="00B41BA9"/>
    <w:rsid w:val="00B43486"/>
    <w:rsid w:val="00B46698"/>
    <w:rsid w:val="00B52E4D"/>
    <w:rsid w:val="00B66FE1"/>
    <w:rsid w:val="00B83B52"/>
    <w:rsid w:val="00BA17AA"/>
    <w:rsid w:val="00BA4049"/>
    <w:rsid w:val="00BC2D5B"/>
    <w:rsid w:val="00BD7AD7"/>
    <w:rsid w:val="00BE4D1D"/>
    <w:rsid w:val="00BF5583"/>
    <w:rsid w:val="00C07826"/>
    <w:rsid w:val="00C10D89"/>
    <w:rsid w:val="00C1478C"/>
    <w:rsid w:val="00C15759"/>
    <w:rsid w:val="00C30DFF"/>
    <w:rsid w:val="00C34211"/>
    <w:rsid w:val="00C41FB8"/>
    <w:rsid w:val="00C621A7"/>
    <w:rsid w:val="00CF60AE"/>
    <w:rsid w:val="00D243BF"/>
    <w:rsid w:val="00D7161D"/>
    <w:rsid w:val="00D9188C"/>
    <w:rsid w:val="00DA3196"/>
    <w:rsid w:val="00DB6857"/>
    <w:rsid w:val="00DC622A"/>
    <w:rsid w:val="00DE12B0"/>
    <w:rsid w:val="00E054BD"/>
    <w:rsid w:val="00E145ED"/>
    <w:rsid w:val="00E26764"/>
    <w:rsid w:val="00E30044"/>
    <w:rsid w:val="00E42EBA"/>
    <w:rsid w:val="00E454B2"/>
    <w:rsid w:val="00E92950"/>
    <w:rsid w:val="00E92992"/>
    <w:rsid w:val="00E95238"/>
    <w:rsid w:val="00EA52A0"/>
    <w:rsid w:val="00ED052F"/>
    <w:rsid w:val="00ED1331"/>
    <w:rsid w:val="00EE2EAA"/>
    <w:rsid w:val="00EF202A"/>
    <w:rsid w:val="00F04B6C"/>
    <w:rsid w:val="00F07092"/>
    <w:rsid w:val="00F1527C"/>
    <w:rsid w:val="00F21A20"/>
    <w:rsid w:val="00F21E0F"/>
    <w:rsid w:val="00F31442"/>
    <w:rsid w:val="00F532A1"/>
    <w:rsid w:val="00F54004"/>
    <w:rsid w:val="00F60E27"/>
    <w:rsid w:val="00F82BDF"/>
    <w:rsid w:val="00F955B6"/>
    <w:rsid w:val="00FA0233"/>
    <w:rsid w:val="00FA0FA9"/>
    <w:rsid w:val="00FA7131"/>
    <w:rsid w:val="00FA7204"/>
    <w:rsid w:val="00FB4421"/>
    <w:rsid w:val="00FB610A"/>
    <w:rsid w:val="00FC3E43"/>
    <w:rsid w:val="00FC6F18"/>
    <w:rsid w:val="00FE72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C088666B-14E2-455F-9C62-994E310AD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EAA"/>
    <w:rPr>
      <w:rFonts w:ascii="Arial" w:eastAsia="Times New Roman" w:hAnsi="Arial" w:cs="Arial"/>
      <w:sz w:val="24"/>
      <w:szCs w:val="24"/>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DA1CF5"/>
    <w:pPr>
      <w:tabs>
        <w:tab w:val="center" w:pos="4320"/>
        <w:tab w:val="right" w:pos="8640"/>
      </w:tabs>
    </w:pPr>
  </w:style>
  <w:style w:type="character" w:customStyle="1" w:styleId="HeaderChar">
    <w:name w:val="Header Char"/>
    <w:basedOn w:val="DefaultParagraphFont"/>
    <w:link w:val="Header"/>
    <w:uiPriority w:val="99"/>
    <w:rsid w:val="00DA1CF5"/>
  </w:style>
  <w:style w:type="paragraph" w:styleId="Footer">
    <w:name w:val="footer"/>
    <w:basedOn w:val="Normal"/>
    <w:link w:val="FooterChar"/>
    <w:uiPriority w:val="99"/>
    <w:unhideWhenUsed/>
    <w:rsid w:val="00DA1CF5"/>
    <w:pPr>
      <w:tabs>
        <w:tab w:val="center" w:pos="4320"/>
        <w:tab w:val="right" w:pos="8640"/>
      </w:tabs>
    </w:pPr>
  </w:style>
  <w:style w:type="character" w:customStyle="1" w:styleId="FooterChar">
    <w:name w:val="Footer Char"/>
    <w:basedOn w:val="DefaultParagraphFont"/>
    <w:link w:val="Footer"/>
    <w:uiPriority w:val="99"/>
    <w:rsid w:val="00DA1CF5"/>
  </w:style>
  <w:style w:type="table" w:styleId="LightShading-Accent1">
    <w:name w:val="Light Shading Accent 1"/>
    <w:basedOn w:val="TableNormal"/>
    <w:uiPriority w:val="60"/>
    <w:rsid w:val="00DA1CF5"/>
    <w:rPr>
      <w:rFonts w:eastAsia="Times New Roman"/>
      <w:color w:val="365F91"/>
      <w:sz w:val="22"/>
      <w:szCs w:val="22"/>
      <w:lang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Hyperlink">
    <w:name w:val="Hyperlink"/>
    <w:rsid w:val="00DA1CF5"/>
    <w:rPr>
      <w:color w:val="0000FF"/>
      <w:u w:val="single"/>
    </w:rPr>
  </w:style>
  <w:style w:type="paragraph" w:styleId="BalloonText">
    <w:name w:val="Balloon Text"/>
    <w:basedOn w:val="Normal"/>
    <w:semiHidden/>
    <w:rsid w:val="00FC3E43"/>
    <w:rPr>
      <w:rFonts w:ascii="Tahoma" w:hAnsi="Tahoma" w:cs="Tahoma"/>
      <w:sz w:val="16"/>
      <w:szCs w:val="16"/>
    </w:rPr>
  </w:style>
  <w:style w:type="paragraph" w:styleId="ListParagraph">
    <w:name w:val="List Paragraph"/>
    <w:basedOn w:val="Normal"/>
    <w:uiPriority w:val="34"/>
    <w:qFormat/>
    <w:rsid w:val="00736B1E"/>
    <w:pPr>
      <w:ind w:left="720"/>
    </w:pPr>
  </w:style>
  <w:style w:type="character" w:styleId="CommentReference">
    <w:name w:val="annotation reference"/>
    <w:rsid w:val="00F1527C"/>
    <w:rPr>
      <w:sz w:val="16"/>
      <w:szCs w:val="16"/>
    </w:rPr>
  </w:style>
  <w:style w:type="paragraph" w:styleId="CommentText">
    <w:name w:val="annotation text"/>
    <w:basedOn w:val="Normal"/>
    <w:link w:val="CommentTextChar"/>
    <w:rsid w:val="00F1527C"/>
    <w:rPr>
      <w:sz w:val="20"/>
      <w:szCs w:val="20"/>
    </w:rPr>
  </w:style>
  <w:style w:type="character" w:customStyle="1" w:styleId="CommentTextChar">
    <w:name w:val="Comment Text Char"/>
    <w:link w:val="CommentText"/>
    <w:rsid w:val="00F1527C"/>
    <w:rPr>
      <w:rFonts w:ascii="Arial" w:eastAsia="Times New Roman" w:hAnsi="Arial" w:cs="Arial"/>
    </w:rPr>
  </w:style>
  <w:style w:type="paragraph" w:styleId="CommentSubject">
    <w:name w:val="annotation subject"/>
    <w:basedOn w:val="CommentText"/>
    <w:next w:val="CommentText"/>
    <w:link w:val="CommentSubjectChar"/>
    <w:rsid w:val="00F1527C"/>
    <w:rPr>
      <w:b/>
      <w:bCs/>
    </w:rPr>
  </w:style>
  <w:style w:type="character" w:customStyle="1" w:styleId="CommentSubjectChar">
    <w:name w:val="Comment Subject Char"/>
    <w:link w:val="CommentSubject"/>
    <w:rsid w:val="00F1527C"/>
    <w:rPr>
      <w:rFonts w:ascii="Arial" w:eastAsia="Times New Roman"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813488">
      <w:bodyDiv w:val="1"/>
      <w:marLeft w:val="0"/>
      <w:marRight w:val="0"/>
      <w:marTop w:val="0"/>
      <w:marBottom w:val="0"/>
      <w:divBdr>
        <w:top w:val="none" w:sz="0" w:space="0" w:color="auto"/>
        <w:left w:val="none" w:sz="0" w:space="0" w:color="auto"/>
        <w:bottom w:val="none" w:sz="0" w:space="0" w:color="auto"/>
        <w:right w:val="none" w:sz="0" w:space="0" w:color="auto"/>
      </w:divBdr>
      <w:divsChild>
        <w:div w:id="304243916">
          <w:marLeft w:val="0"/>
          <w:marRight w:val="0"/>
          <w:marTop w:val="0"/>
          <w:marBottom w:val="0"/>
          <w:divBdr>
            <w:top w:val="none" w:sz="0" w:space="0" w:color="auto"/>
            <w:left w:val="none" w:sz="0" w:space="0" w:color="auto"/>
            <w:bottom w:val="none" w:sz="0" w:space="0" w:color="auto"/>
            <w:right w:val="none" w:sz="0" w:space="0" w:color="auto"/>
          </w:divBdr>
          <w:divsChild>
            <w:div w:id="2004772872">
              <w:marLeft w:val="567"/>
              <w:marRight w:val="0"/>
              <w:marTop w:val="0"/>
              <w:marBottom w:val="120"/>
              <w:divBdr>
                <w:top w:val="none" w:sz="0" w:space="0" w:color="auto"/>
                <w:left w:val="none" w:sz="0" w:space="0" w:color="auto"/>
                <w:bottom w:val="none" w:sz="0" w:space="0" w:color="auto"/>
                <w:right w:val="none" w:sz="0" w:space="0" w:color="auto"/>
              </w:divBdr>
            </w:div>
          </w:divsChild>
        </w:div>
        <w:div w:id="445852175">
          <w:marLeft w:val="0"/>
          <w:marRight w:val="0"/>
          <w:marTop w:val="0"/>
          <w:marBottom w:val="0"/>
          <w:divBdr>
            <w:top w:val="none" w:sz="0" w:space="0" w:color="auto"/>
            <w:left w:val="none" w:sz="0" w:space="0" w:color="auto"/>
            <w:bottom w:val="none" w:sz="0" w:space="0" w:color="auto"/>
            <w:right w:val="none" w:sz="0" w:space="0" w:color="auto"/>
          </w:divBdr>
          <w:divsChild>
            <w:div w:id="720207034">
              <w:marLeft w:val="567"/>
              <w:marRight w:val="0"/>
              <w:marTop w:val="0"/>
              <w:marBottom w:val="120"/>
              <w:divBdr>
                <w:top w:val="none" w:sz="0" w:space="0" w:color="auto"/>
                <w:left w:val="none" w:sz="0" w:space="0" w:color="auto"/>
                <w:bottom w:val="none" w:sz="0" w:space="0" w:color="auto"/>
                <w:right w:val="none" w:sz="0" w:space="0" w:color="auto"/>
              </w:divBdr>
            </w:div>
          </w:divsChild>
        </w:div>
        <w:div w:id="460271392">
          <w:marLeft w:val="0"/>
          <w:marRight w:val="0"/>
          <w:marTop w:val="0"/>
          <w:marBottom w:val="0"/>
          <w:divBdr>
            <w:top w:val="none" w:sz="0" w:space="0" w:color="auto"/>
            <w:left w:val="none" w:sz="0" w:space="0" w:color="auto"/>
            <w:bottom w:val="none" w:sz="0" w:space="0" w:color="auto"/>
            <w:right w:val="none" w:sz="0" w:space="0" w:color="auto"/>
          </w:divBdr>
          <w:divsChild>
            <w:div w:id="106510117">
              <w:marLeft w:val="567"/>
              <w:marRight w:val="0"/>
              <w:marTop w:val="0"/>
              <w:marBottom w:val="120"/>
              <w:divBdr>
                <w:top w:val="none" w:sz="0" w:space="0" w:color="auto"/>
                <w:left w:val="none" w:sz="0" w:space="0" w:color="auto"/>
                <w:bottom w:val="none" w:sz="0" w:space="0" w:color="auto"/>
                <w:right w:val="none" w:sz="0" w:space="0" w:color="auto"/>
              </w:divBdr>
            </w:div>
          </w:divsChild>
        </w:div>
        <w:div w:id="597298358">
          <w:marLeft w:val="0"/>
          <w:marRight w:val="0"/>
          <w:marTop w:val="0"/>
          <w:marBottom w:val="0"/>
          <w:divBdr>
            <w:top w:val="none" w:sz="0" w:space="0" w:color="auto"/>
            <w:left w:val="none" w:sz="0" w:space="0" w:color="auto"/>
            <w:bottom w:val="none" w:sz="0" w:space="0" w:color="auto"/>
            <w:right w:val="none" w:sz="0" w:space="0" w:color="auto"/>
          </w:divBdr>
          <w:divsChild>
            <w:div w:id="2051606719">
              <w:marLeft w:val="567"/>
              <w:marRight w:val="0"/>
              <w:marTop w:val="0"/>
              <w:marBottom w:val="120"/>
              <w:divBdr>
                <w:top w:val="none" w:sz="0" w:space="0" w:color="auto"/>
                <w:left w:val="none" w:sz="0" w:space="0" w:color="auto"/>
                <w:bottom w:val="none" w:sz="0" w:space="0" w:color="auto"/>
                <w:right w:val="none" w:sz="0" w:space="0" w:color="auto"/>
              </w:divBdr>
            </w:div>
          </w:divsChild>
        </w:div>
        <w:div w:id="806119808">
          <w:marLeft w:val="0"/>
          <w:marRight w:val="0"/>
          <w:marTop w:val="0"/>
          <w:marBottom w:val="0"/>
          <w:divBdr>
            <w:top w:val="none" w:sz="0" w:space="0" w:color="auto"/>
            <w:left w:val="none" w:sz="0" w:space="0" w:color="auto"/>
            <w:bottom w:val="none" w:sz="0" w:space="0" w:color="auto"/>
            <w:right w:val="none" w:sz="0" w:space="0" w:color="auto"/>
          </w:divBdr>
          <w:divsChild>
            <w:div w:id="2018728564">
              <w:marLeft w:val="567"/>
              <w:marRight w:val="0"/>
              <w:marTop w:val="0"/>
              <w:marBottom w:val="120"/>
              <w:divBdr>
                <w:top w:val="none" w:sz="0" w:space="0" w:color="auto"/>
                <w:left w:val="none" w:sz="0" w:space="0" w:color="auto"/>
                <w:bottom w:val="none" w:sz="0" w:space="0" w:color="auto"/>
                <w:right w:val="none" w:sz="0" w:space="0" w:color="auto"/>
              </w:divBdr>
            </w:div>
          </w:divsChild>
        </w:div>
        <w:div w:id="1345395881">
          <w:marLeft w:val="0"/>
          <w:marRight w:val="0"/>
          <w:marTop w:val="0"/>
          <w:marBottom w:val="0"/>
          <w:divBdr>
            <w:top w:val="none" w:sz="0" w:space="0" w:color="auto"/>
            <w:left w:val="none" w:sz="0" w:space="0" w:color="auto"/>
            <w:bottom w:val="none" w:sz="0" w:space="0" w:color="auto"/>
            <w:right w:val="none" w:sz="0" w:space="0" w:color="auto"/>
          </w:divBdr>
          <w:divsChild>
            <w:div w:id="2060978749">
              <w:marLeft w:val="567"/>
              <w:marRight w:val="0"/>
              <w:marTop w:val="0"/>
              <w:marBottom w:val="120"/>
              <w:divBdr>
                <w:top w:val="none" w:sz="0" w:space="0" w:color="auto"/>
                <w:left w:val="none" w:sz="0" w:space="0" w:color="auto"/>
                <w:bottom w:val="none" w:sz="0" w:space="0" w:color="auto"/>
                <w:right w:val="none" w:sz="0" w:space="0" w:color="auto"/>
              </w:divBdr>
            </w:div>
          </w:divsChild>
        </w:div>
        <w:div w:id="1424570221">
          <w:marLeft w:val="0"/>
          <w:marRight w:val="0"/>
          <w:marTop w:val="0"/>
          <w:marBottom w:val="0"/>
          <w:divBdr>
            <w:top w:val="none" w:sz="0" w:space="0" w:color="auto"/>
            <w:left w:val="none" w:sz="0" w:space="0" w:color="auto"/>
            <w:bottom w:val="none" w:sz="0" w:space="0" w:color="auto"/>
            <w:right w:val="none" w:sz="0" w:space="0" w:color="auto"/>
          </w:divBdr>
          <w:divsChild>
            <w:div w:id="1171797878">
              <w:marLeft w:val="567"/>
              <w:marRight w:val="0"/>
              <w:marTop w:val="0"/>
              <w:marBottom w:val="120"/>
              <w:divBdr>
                <w:top w:val="none" w:sz="0" w:space="0" w:color="auto"/>
                <w:left w:val="none" w:sz="0" w:space="0" w:color="auto"/>
                <w:bottom w:val="none" w:sz="0" w:space="0" w:color="auto"/>
                <w:right w:val="none" w:sz="0" w:space="0" w:color="auto"/>
              </w:divBdr>
            </w:div>
          </w:divsChild>
        </w:div>
        <w:div w:id="1528568814">
          <w:marLeft w:val="0"/>
          <w:marRight w:val="0"/>
          <w:marTop w:val="0"/>
          <w:marBottom w:val="0"/>
          <w:divBdr>
            <w:top w:val="none" w:sz="0" w:space="0" w:color="auto"/>
            <w:left w:val="none" w:sz="0" w:space="0" w:color="auto"/>
            <w:bottom w:val="none" w:sz="0" w:space="0" w:color="auto"/>
            <w:right w:val="none" w:sz="0" w:space="0" w:color="auto"/>
          </w:divBdr>
          <w:divsChild>
            <w:div w:id="2063863234">
              <w:marLeft w:val="567"/>
              <w:marRight w:val="0"/>
              <w:marTop w:val="0"/>
              <w:marBottom w:val="120"/>
              <w:divBdr>
                <w:top w:val="none" w:sz="0" w:space="0" w:color="auto"/>
                <w:left w:val="none" w:sz="0" w:space="0" w:color="auto"/>
                <w:bottom w:val="none" w:sz="0" w:space="0" w:color="auto"/>
                <w:right w:val="none" w:sz="0" w:space="0" w:color="auto"/>
              </w:divBdr>
            </w:div>
          </w:divsChild>
        </w:div>
        <w:div w:id="1555241974">
          <w:marLeft w:val="0"/>
          <w:marRight w:val="0"/>
          <w:marTop w:val="0"/>
          <w:marBottom w:val="0"/>
          <w:divBdr>
            <w:top w:val="none" w:sz="0" w:space="0" w:color="auto"/>
            <w:left w:val="none" w:sz="0" w:space="0" w:color="auto"/>
            <w:bottom w:val="none" w:sz="0" w:space="0" w:color="auto"/>
            <w:right w:val="none" w:sz="0" w:space="0" w:color="auto"/>
          </w:divBdr>
          <w:divsChild>
            <w:div w:id="194849494">
              <w:marLeft w:val="567"/>
              <w:marRight w:val="0"/>
              <w:marTop w:val="0"/>
              <w:marBottom w:val="120"/>
              <w:divBdr>
                <w:top w:val="none" w:sz="0" w:space="0" w:color="auto"/>
                <w:left w:val="none" w:sz="0" w:space="0" w:color="auto"/>
                <w:bottom w:val="none" w:sz="0" w:space="0" w:color="auto"/>
                <w:right w:val="none" w:sz="0" w:space="0" w:color="auto"/>
              </w:divBdr>
            </w:div>
          </w:divsChild>
        </w:div>
      </w:divsChild>
    </w:div>
    <w:div w:id="660893385">
      <w:bodyDiv w:val="1"/>
      <w:marLeft w:val="0"/>
      <w:marRight w:val="0"/>
      <w:marTop w:val="0"/>
      <w:marBottom w:val="0"/>
      <w:divBdr>
        <w:top w:val="none" w:sz="0" w:space="0" w:color="auto"/>
        <w:left w:val="none" w:sz="0" w:space="0" w:color="auto"/>
        <w:bottom w:val="none" w:sz="0" w:space="0" w:color="auto"/>
        <w:right w:val="none" w:sz="0" w:space="0" w:color="auto"/>
      </w:divBdr>
      <w:divsChild>
        <w:div w:id="72241114">
          <w:marLeft w:val="0"/>
          <w:marRight w:val="0"/>
          <w:marTop w:val="0"/>
          <w:marBottom w:val="240"/>
          <w:divBdr>
            <w:top w:val="none" w:sz="0" w:space="0" w:color="auto"/>
            <w:left w:val="none" w:sz="0" w:space="0" w:color="auto"/>
            <w:bottom w:val="none" w:sz="0" w:space="0" w:color="auto"/>
            <w:right w:val="none" w:sz="0" w:space="0" w:color="auto"/>
          </w:divBdr>
        </w:div>
        <w:div w:id="306320952">
          <w:marLeft w:val="0"/>
          <w:marRight w:val="0"/>
          <w:marTop w:val="0"/>
          <w:marBottom w:val="240"/>
          <w:divBdr>
            <w:top w:val="none" w:sz="0" w:space="0" w:color="auto"/>
            <w:left w:val="none" w:sz="0" w:space="0" w:color="auto"/>
            <w:bottom w:val="none" w:sz="0" w:space="0" w:color="auto"/>
            <w:right w:val="none" w:sz="0" w:space="0" w:color="auto"/>
          </w:divBdr>
        </w:div>
        <w:div w:id="435491059">
          <w:marLeft w:val="0"/>
          <w:marRight w:val="0"/>
          <w:marTop w:val="0"/>
          <w:marBottom w:val="0"/>
          <w:divBdr>
            <w:top w:val="none" w:sz="0" w:space="0" w:color="auto"/>
            <w:left w:val="none" w:sz="0" w:space="0" w:color="auto"/>
            <w:bottom w:val="none" w:sz="0" w:space="0" w:color="auto"/>
            <w:right w:val="none" w:sz="0" w:space="0" w:color="auto"/>
          </w:divBdr>
          <w:divsChild>
            <w:div w:id="1390300486">
              <w:marLeft w:val="360"/>
              <w:marRight w:val="0"/>
              <w:marTop w:val="0"/>
              <w:marBottom w:val="120"/>
              <w:divBdr>
                <w:top w:val="none" w:sz="0" w:space="0" w:color="auto"/>
                <w:left w:val="none" w:sz="0" w:space="0" w:color="auto"/>
                <w:bottom w:val="none" w:sz="0" w:space="0" w:color="auto"/>
                <w:right w:val="none" w:sz="0" w:space="0" w:color="auto"/>
              </w:divBdr>
            </w:div>
          </w:divsChild>
        </w:div>
        <w:div w:id="506134996">
          <w:marLeft w:val="0"/>
          <w:marRight w:val="0"/>
          <w:marTop w:val="0"/>
          <w:marBottom w:val="0"/>
          <w:divBdr>
            <w:top w:val="none" w:sz="0" w:space="0" w:color="auto"/>
            <w:left w:val="none" w:sz="0" w:space="0" w:color="auto"/>
            <w:bottom w:val="none" w:sz="0" w:space="0" w:color="auto"/>
            <w:right w:val="none" w:sz="0" w:space="0" w:color="auto"/>
          </w:divBdr>
          <w:divsChild>
            <w:div w:id="926425271">
              <w:marLeft w:val="0"/>
              <w:marRight w:val="0"/>
              <w:marTop w:val="0"/>
              <w:marBottom w:val="120"/>
              <w:divBdr>
                <w:top w:val="none" w:sz="0" w:space="0" w:color="auto"/>
                <w:left w:val="none" w:sz="0" w:space="0" w:color="auto"/>
                <w:bottom w:val="none" w:sz="0" w:space="0" w:color="auto"/>
                <w:right w:val="none" w:sz="0" w:space="0" w:color="auto"/>
              </w:divBdr>
            </w:div>
          </w:divsChild>
        </w:div>
        <w:div w:id="680012810">
          <w:marLeft w:val="0"/>
          <w:marRight w:val="0"/>
          <w:marTop w:val="0"/>
          <w:marBottom w:val="0"/>
          <w:divBdr>
            <w:top w:val="none" w:sz="0" w:space="0" w:color="auto"/>
            <w:left w:val="none" w:sz="0" w:space="0" w:color="auto"/>
            <w:bottom w:val="none" w:sz="0" w:space="0" w:color="auto"/>
            <w:right w:val="none" w:sz="0" w:space="0" w:color="auto"/>
          </w:divBdr>
          <w:divsChild>
            <w:div w:id="2082829558">
              <w:marLeft w:val="0"/>
              <w:marRight w:val="0"/>
              <w:marTop w:val="0"/>
              <w:marBottom w:val="120"/>
              <w:divBdr>
                <w:top w:val="none" w:sz="0" w:space="0" w:color="auto"/>
                <w:left w:val="none" w:sz="0" w:space="0" w:color="auto"/>
                <w:bottom w:val="none" w:sz="0" w:space="0" w:color="auto"/>
                <w:right w:val="none" w:sz="0" w:space="0" w:color="auto"/>
              </w:divBdr>
            </w:div>
          </w:divsChild>
        </w:div>
        <w:div w:id="759332596">
          <w:marLeft w:val="0"/>
          <w:marRight w:val="0"/>
          <w:marTop w:val="0"/>
          <w:marBottom w:val="0"/>
          <w:divBdr>
            <w:top w:val="none" w:sz="0" w:space="0" w:color="auto"/>
            <w:left w:val="none" w:sz="0" w:space="0" w:color="auto"/>
            <w:bottom w:val="none" w:sz="0" w:space="0" w:color="auto"/>
            <w:right w:val="none" w:sz="0" w:space="0" w:color="auto"/>
          </w:divBdr>
          <w:divsChild>
            <w:div w:id="448594328">
              <w:marLeft w:val="513"/>
              <w:marRight w:val="0"/>
              <w:marTop w:val="0"/>
              <w:marBottom w:val="120"/>
              <w:divBdr>
                <w:top w:val="none" w:sz="0" w:space="0" w:color="auto"/>
                <w:left w:val="none" w:sz="0" w:space="0" w:color="auto"/>
                <w:bottom w:val="none" w:sz="0" w:space="0" w:color="auto"/>
                <w:right w:val="none" w:sz="0" w:space="0" w:color="auto"/>
              </w:divBdr>
            </w:div>
          </w:divsChild>
        </w:div>
        <w:div w:id="836379277">
          <w:marLeft w:val="0"/>
          <w:marRight w:val="0"/>
          <w:marTop w:val="0"/>
          <w:marBottom w:val="0"/>
          <w:divBdr>
            <w:top w:val="none" w:sz="0" w:space="0" w:color="auto"/>
            <w:left w:val="none" w:sz="0" w:space="0" w:color="auto"/>
            <w:bottom w:val="none" w:sz="0" w:space="0" w:color="auto"/>
            <w:right w:val="none" w:sz="0" w:space="0" w:color="auto"/>
          </w:divBdr>
          <w:divsChild>
            <w:div w:id="973564319">
              <w:marLeft w:val="0"/>
              <w:marRight w:val="0"/>
              <w:marTop w:val="0"/>
              <w:marBottom w:val="120"/>
              <w:divBdr>
                <w:top w:val="none" w:sz="0" w:space="0" w:color="auto"/>
                <w:left w:val="none" w:sz="0" w:space="0" w:color="auto"/>
                <w:bottom w:val="none" w:sz="0" w:space="0" w:color="auto"/>
                <w:right w:val="none" w:sz="0" w:space="0" w:color="auto"/>
              </w:divBdr>
            </w:div>
          </w:divsChild>
        </w:div>
        <w:div w:id="900284996">
          <w:marLeft w:val="0"/>
          <w:marRight w:val="0"/>
          <w:marTop w:val="0"/>
          <w:marBottom w:val="0"/>
          <w:divBdr>
            <w:top w:val="none" w:sz="0" w:space="0" w:color="auto"/>
            <w:left w:val="none" w:sz="0" w:space="0" w:color="auto"/>
            <w:bottom w:val="none" w:sz="0" w:space="0" w:color="auto"/>
            <w:right w:val="none" w:sz="0" w:space="0" w:color="auto"/>
          </w:divBdr>
          <w:divsChild>
            <w:div w:id="793981226">
              <w:marLeft w:val="360"/>
              <w:marRight w:val="0"/>
              <w:marTop w:val="0"/>
              <w:marBottom w:val="120"/>
              <w:divBdr>
                <w:top w:val="none" w:sz="0" w:space="0" w:color="auto"/>
                <w:left w:val="none" w:sz="0" w:space="0" w:color="auto"/>
                <w:bottom w:val="none" w:sz="0" w:space="0" w:color="auto"/>
                <w:right w:val="none" w:sz="0" w:space="0" w:color="auto"/>
              </w:divBdr>
            </w:div>
          </w:divsChild>
        </w:div>
        <w:div w:id="958688155">
          <w:marLeft w:val="0"/>
          <w:marRight w:val="0"/>
          <w:marTop w:val="0"/>
          <w:marBottom w:val="240"/>
          <w:divBdr>
            <w:top w:val="none" w:sz="0" w:space="0" w:color="auto"/>
            <w:left w:val="none" w:sz="0" w:space="0" w:color="auto"/>
            <w:bottom w:val="none" w:sz="0" w:space="0" w:color="auto"/>
            <w:right w:val="none" w:sz="0" w:space="0" w:color="auto"/>
          </w:divBdr>
        </w:div>
        <w:div w:id="985667069">
          <w:marLeft w:val="0"/>
          <w:marRight w:val="0"/>
          <w:marTop w:val="0"/>
          <w:marBottom w:val="0"/>
          <w:divBdr>
            <w:top w:val="none" w:sz="0" w:space="0" w:color="auto"/>
            <w:left w:val="none" w:sz="0" w:space="0" w:color="auto"/>
            <w:bottom w:val="none" w:sz="0" w:space="0" w:color="auto"/>
            <w:right w:val="none" w:sz="0" w:space="0" w:color="auto"/>
          </w:divBdr>
          <w:divsChild>
            <w:div w:id="1010721904">
              <w:marLeft w:val="0"/>
              <w:marRight w:val="0"/>
              <w:marTop w:val="0"/>
              <w:marBottom w:val="0"/>
              <w:divBdr>
                <w:top w:val="none" w:sz="0" w:space="0" w:color="auto"/>
                <w:left w:val="none" w:sz="0" w:space="0" w:color="auto"/>
                <w:bottom w:val="none" w:sz="0" w:space="0" w:color="auto"/>
                <w:right w:val="none" w:sz="0" w:space="0" w:color="auto"/>
              </w:divBdr>
            </w:div>
          </w:divsChild>
        </w:div>
        <w:div w:id="1088233101">
          <w:marLeft w:val="0"/>
          <w:marRight w:val="0"/>
          <w:marTop w:val="0"/>
          <w:marBottom w:val="0"/>
          <w:divBdr>
            <w:top w:val="none" w:sz="0" w:space="0" w:color="auto"/>
            <w:left w:val="none" w:sz="0" w:space="0" w:color="auto"/>
            <w:bottom w:val="none" w:sz="0" w:space="0" w:color="auto"/>
            <w:right w:val="none" w:sz="0" w:space="0" w:color="auto"/>
          </w:divBdr>
          <w:divsChild>
            <w:div w:id="766341933">
              <w:marLeft w:val="513"/>
              <w:marRight w:val="0"/>
              <w:marTop w:val="0"/>
              <w:marBottom w:val="120"/>
              <w:divBdr>
                <w:top w:val="none" w:sz="0" w:space="0" w:color="auto"/>
                <w:left w:val="none" w:sz="0" w:space="0" w:color="auto"/>
                <w:bottom w:val="none" w:sz="0" w:space="0" w:color="auto"/>
                <w:right w:val="none" w:sz="0" w:space="0" w:color="auto"/>
              </w:divBdr>
            </w:div>
          </w:divsChild>
        </w:div>
        <w:div w:id="1210385840">
          <w:marLeft w:val="0"/>
          <w:marRight w:val="0"/>
          <w:marTop w:val="0"/>
          <w:marBottom w:val="0"/>
          <w:divBdr>
            <w:top w:val="none" w:sz="0" w:space="0" w:color="auto"/>
            <w:left w:val="none" w:sz="0" w:space="0" w:color="auto"/>
            <w:bottom w:val="none" w:sz="0" w:space="0" w:color="auto"/>
            <w:right w:val="none" w:sz="0" w:space="0" w:color="auto"/>
          </w:divBdr>
          <w:divsChild>
            <w:div w:id="34015264">
              <w:marLeft w:val="360"/>
              <w:marRight w:val="0"/>
              <w:marTop w:val="0"/>
              <w:marBottom w:val="120"/>
              <w:divBdr>
                <w:top w:val="none" w:sz="0" w:space="0" w:color="auto"/>
                <w:left w:val="none" w:sz="0" w:space="0" w:color="auto"/>
                <w:bottom w:val="none" w:sz="0" w:space="0" w:color="auto"/>
                <w:right w:val="none" w:sz="0" w:space="0" w:color="auto"/>
              </w:divBdr>
            </w:div>
          </w:divsChild>
        </w:div>
        <w:div w:id="1234588377">
          <w:marLeft w:val="0"/>
          <w:marRight w:val="0"/>
          <w:marTop w:val="0"/>
          <w:marBottom w:val="0"/>
          <w:divBdr>
            <w:top w:val="none" w:sz="0" w:space="0" w:color="auto"/>
            <w:left w:val="none" w:sz="0" w:space="0" w:color="auto"/>
            <w:bottom w:val="none" w:sz="0" w:space="0" w:color="auto"/>
            <w:right w:val="none" w:sz="0" w:space="0" w:color="auto"/>
          </w:divBdr>
          <w:divsChild>
            <w:div w:id="2005467882">
              <w:marLeft w:val="360"/>
              <w:marRight w:val="0"/>
              <w:marTop w:val="0"/>
              <w:marBottom w:val="120"/>
              <w:divBdr>
                <w:top w:val="none" w:sz="0" w:space="0" w:color="auto"/>
                <w:left w:val="none" w:sz="0" w:space="0" w:color="auto"/>
                <w:bottom w:val="none" w:sz="0" w:space="0" w:color="auto"/>
                <w:right w:val="none" w:sz="0" w:space="0" w:color="auto"/>
              </w:divBdr>
            </w:div>
          </w:divsChild>
        </w:div>
        <w:div w:id="1594318254">
          <w:marLeft w:val="0"/>
          <w:marRight w:val="0"/>
          <w:marTop w:val="0"/>
          <w:marBottom w:val="0"/>
          <w:divBdr>
            <w:top w:val="none" w:sz="0" w:space="0" w:color="auto"/>
            <w:left w:val="none" w:sz="0" w:space="0" w:color="auto"/>
            <w:bottom w:val="none" w:sz="0" w:space="0" w:color="auto"/>
            <w:right w:val="none" w:sz="0" w:space="0" w:color="auto"/>
          </w:divBdr>
          <w:divsChild>
            <w:div w:id="296029604">
              <w:marLeft w:val="513"/>
              <w:marRight w:val="0"/>
              <w:marTop w:val="0"/>
              <w:marBottom w:val="120"/>
              <w:divBdr>
                <w:top w:val="none" w:sz="0" w:space="0" w:color="auto"/>
                <w:left w:val="none" w:sz="0" w:space="0" w:color="auto"/>
                <w:bottom w:val="none" w:sz="0" w:space="0" w:color="auto"/>
                <w:right w:val="none" w:sz="0" w:space="0" w:color="auto"/>
              </w:divBdr>
            </w:div>
          </w:divsChild>
        </w:div>
        <w:div w:id="1637640924">
          <w:marLeft w:val="0"/>
          <w:marRight w:val="0"/>
          <w:marTop w:val="0"/>
          <w:marBottom w:val="0"/>
          <w:divBdr>
            <w:top w:val="none" w:sz="0" w:space="0" w:color="auto"/>
            <w:left w:val="none" w:sz="0" w:space="0" w:color="auto"/>
            <w:bottom w:val="none" w:sz="0" w:space="0" w:color="auto"/>
            <w:right w:val="none" w:sz="0" w:space="0" w:color="auto"/>
          </w:divBdr>
          <w:divsChild>
            <w:div w:id="2007709646">
              <w:marLeft w:val="513"/>
              <w:marRight w:val="0"/>
              <w:marTop w:val="0"/>
              <w:marBottom w:val="120"/>
              <w:divBdr>
                <w:top w:val="none" w:sz="0" w:space="0" w:color="auto"/>
                <w:left w:val="none" w:sz="0" w:space="0" w:color="auto"/>
                <w:bottom w:val="none" w:sz="0" w:space="0" w:color="auto"/>
                <w:right w:val="none" w:sz="0" w:space="0" w:color="auto"/>
              </w:divBdr>
            </w:div>
          </w:divsChild>
        </w:div>
        <w:div w:id="2027168200">
          <w:marLeft w:val="0"/>
          <w:marRight w:val="0"/>
          <w:marTop w:val="0"/>
          <w:marBottom w:val="0"/>
          <w:divBdr>
            <w:top w:val="none" w:sz="0" w:space="0" w:color="auto"/>
            <w:left w:val="none" w:sz="0" w:space="0" w:color="auto"/>
            <w:bottom w:val="none" w:sz="0" w:space="0" w:color="auto"/>
            <w:right w:val="none" w:sz="0" w:space="0" w:color="auto"/>
          </w:divBdr>
          <w:divsChild>
            <w:div w:id="1908683409">
              <w:marLeft w:val="360"/>
              <w:marRight w:val="0"/>
              <w:marTop w:val="0"/>
              <w:marBottom w:val="120"/>
              <w:divBdr>
                <w:top w:val="none" w:sz="0" w:space="0" w:color="auto"/>
                <w:left w:val="none" w:sz="0" w:space="0" w:color="auto"/>
                <w:bottom w:val="none" w:sz="0" w:space="0" w:color="auto"/>
                <w:right w:val="none" w:sz="0" w:space="0" w:color="auto"/>
              </w:divBdr>
            </w:div>
          </w:divsChild>
        </w:div>
        <w:div w:id="2099523127">
          <w:marLeft w:val="0"/>
          <w:marRight w:val="0"/>
          <w:marTop w:val="0"/>
          <w:marBottom w:val="0"/>
          <w:divBdr>
            <w:top w:val="none" w:sz="0" w:space="0" w:color="auto"/>
            <w:left w:val="none" w:sz="0" w:space="0" w:color="auto"/>
            <w:bottom w:val="none" w:sz="0" w:space="0" w:color="auto"/>
            <w:right w:val="none" w:sz="0" w:space="0" w:color="auto"/>
          </w:divBdr>
          <w:divsChild>
            <w:div w:id="1892185860">
              <w:marLeft w:val="513"/>
              <w:marRight w:val="0"/>
              <w:marTop w:val="0"/>
              <w:marBottom w:val="120"/>
              <w:divBdr>
                <w:top w:val="none" w:sz="0" w:space="0" w:color="auto"/>
                <w:left w:val="none" w:sz="0" w:space="0" w:color="auto"/>
                <w:bottom w:val="none" w:sz="0" w:space="0" w:color="auto"/>
                <w:right w:val="none" w:sz="0" w:space="0" w:color="auto"/>
              </w:divBdr>
            </w:div>
          </w:divsChild>
        </w:div>
      </w:divsChild>
    </w:div>
    <w:div w:id="688868604">
      <w:bodyDiv w:val="1"/>
      <w:marLeft w:val="0"/>
      <w:marRight w:val="0"/>
      <w:marTop w:val="0"/>
      <w:marBottom w:val="0"/>
      <w:divBdr>
        <w:top w:val="none" w:sz="0" w:space="0" w:color="auto"/>
        <w:left w:val="none" w:sz="0" w:space="0" w:color="auto"/>
        <w:bottom w:val="none" w:sz="0" w:space="0" w:color="auto"/>
        <w:right w:val="none" w:sz="0" w:space="0" w:color="auto"/>
      </w:divBdr>
    </w:div>
    <w:div w:id="791242054">
      <w:bodyDiv w:val="1"/>
      <w:marLeft w:val="0"/>
      <w:marRight w:val="0"/>
      <w:marTop w:val="0"/>
      <w:marBottom w:val="0"/>
      <w:divBdr>
        <w:top w:val="none" w:sz="0" w:space="0" w:color="auto"/>
        <w:left w:val="none" w:sz="0" w:space="0" w:color="auto"/>
        <w:bottom w:val="none" w:sz="0" w:space="0" w:color="auto"/>
        <w:right w:val="none" w:sz="0" w:space="0" w:color="auto"/>
      </w:divBdr>
    </w:div>
    <w:div w:id="1073314759">
      <w:bodyDiv w:val="1"/>
      <w:marLeft w:val="0"/>
      <w:marRight w:val="0"/>
      <w:marTop w:val="0"/>
      <w:marBottom w:val="0"/>
      <w:divBdr>
        <w:top w:val="none" w:sz="0" w:space="0" w:color="auto"/>
        <w:left w:val="none" w:sz="0" w:space="0" w:color="auto"/>
        <w:bottom w:val="none" w:sz="0" w:space="0" w:color="auto"/>
        <w:right w:val="none" w:sz="0" w:space="0" w:color="auto"/>
      </w:divBdr>
    </w:div>
    <w:div w:id="1148938653">
      <w:bodyDiv w:val="1"/>
      <w:marLeft w:val="0"/>
      <w:marRight w:val="0"/>
      <w:marTop w:val="0"/>
      <w:marBottom w:val="0"/>
      <w:divBdr>
        <w:top w:val="none" w:sz="0" w:space="0" w:color="auto"/>
        <w:left w:val="none" w:sz="0" w:space="0" w:color="auto"/>
        <w:bottom w:val="none" w:sz="0" w:space="0" w:color="auto"/>
        <w:right w:val="none" w:sz="0" w:space="0" w:color="auto"/>
      </w:divBdr>
      <w:divsChild>
        <w:div w:id="10967543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3125951">
      <w:bodyDiv w:val="1"/>
      <w:marLeft w:val="0"/>
      <w:marRight w:val="0"/>
      <w:marTop w:val="0"/>
      <w:marBottom w:val="0"/>
      <w:divBdr>
        <w:top w:val="none" w:sz="0" w:space="0" w:color="auto"/>
        <w:left w:val="none" w:sz="0" w:space="0" w:color="auto"/>
        <w:bottom w:val="none" w:sz="0" w:space="0" w:color="auto"/>
        <w:right w:val="none" w:sz="0" w:space="0" w:color="auto"/>
      </w:divBdr>
      <w:divsChild>
        <w:div w:id="1556619572">
          <w:marLeft w:val="0"/>
          <w:marRight w:val="0"/>
          <w:marTop w:val="0"/>
          <w:marBottom w:val="0"/>
          <w:divBdr>
            <w:top w:val="none" w:sz="0" w:space="0" w:color="auto"/>
            <w:left w:val="none" w:sz="0" w:space="0" w:color="auto"/>
            <w:bottom w:val="none" w:sz="0" w:space="0" w:color="auto"/>
            <w:right w:val="none" w:sz="0" w:space="0" w:color="auto"/>
          </w:divBdr>
          <w:divsChild>
            <w:div w:id="16348449">
              <w:marLeft w:val="0"/>
              <w:marRight w:val="0"/>
              <w:marTop w:val="0"/>
              <w:marBottom w:val="240"/>
              <w:divBdr>
                <w:top w:val="none" w:sz="0" w:space="0" w:color="auto"/>
                <w:left w:val="none" w:sz="0" w:space="0" w:color="auto"/>
                <w:bottom w:val="none" w:sz="0" w:space="0" w:color="auto"/>
                <w:right w:val="none" w:sz="0" w:space="0" w:color="auto"/>
              </w:divBdr>
            </w:div>
            <w:div w:id="122499840">
              <w:marLeft w:val="0"/>
              <w:marRight w:val="0"/>
              <w:marTop w:val="0"/>
              <w:marBottom w:val="0"/>
              <w:divBdr>
                <w:top w:val="none" w:sz="0" w:space="0" w:color="auto"/>
                <w:left w:val="none" w:sz="0" w:space="0" w:color="auto"/>
                <w:bottom w:val="none" w:sz="0" w:space="0" w:color="auto"/>
                <w:right w:val="none" w:sz="0" w:space="0" w:color="auto"/>
              </w:divBdr>
              <w:divsChild>
                <w:div w:id="1070812095">
                  <w:marLeft w:val="360"/>
                  <w:marRight w:val="0"/>
                  <w:marTop w:val="0"/>
                  <w:marBottom w:val="120"/>
                  <w:divBdr>
                    <w:top w:val="none" w:sz="0" w:space="0" w:color="auto"/>
                    <w:left w:val="none" w:sz="0" w:space="0" w:color="auto"/>
                    <w:bottom w:val="none" w:sz="0" w:space="0" w:color="auto"/>
                    <w:right w:val="none" w:sz="0" w:space="0" w:color="auto"/>
                  </w:divBdr>
                </w:div>
              </w:divsChild>
            </w:div>
            <w:div w:id="172233099">
              <w:marLeft w:val="0"/>
              <w:marRight w:val="0"/>
              <w:marTop w:val="0"/>
              <w:marBottom w:val="0"/>
              <w:divBdr>
                <w:top w:val="none" w:sz="0" w:space="0" w:color="auto"/>
                <w:left w:val="none" w:sz="0" w:space="0" w:color="auto"/>
                <w:bottom w:val="none" w:sz="0" w:space="0" w:color="auto"/>
                <w:right w:val="none" w:sz="0" w:space="0" w:color="auto"/>
              </w:divBdr>
              <w:divsChild>
                <w:div w:id="1307322634">
                  <w:marLeft w:val="567"/>
                  <w:marRight w:val="0"/>
                  <w:marTop w:val="0"/>
                  <w:marBottom w:val="120"/>
                  <w:divBdr>
                    <w:top w:val="none" w:sz="0" w:space="0" w:color="auto"/>
                    <w:left w:val="none" w:sz="0" w:space="0" w:color="auto"/>
                    <w:bottom w:val="none" w:sz="0" w:space="0" w:color="auto"/>
                    <w:right w:val="none" w:sz="0" w:space="0" w:color="auto"/>
                  </w:divBdr>
                </w:div>
              </w:divsChild>
            </w:div>
            <w:div w:id="185755873">
              <w:marLeft w:val="0"/>
              <w:marRight w:val="0"/>
              <w:marTop w:val="0"/>
              <w:marBottom w:val="0"/>
              <w:divBdr>
                <w:top w:val="none" w:sz="0" w:space="0" w:color="auto"/>
                <w:left w:val="none" w:sz="0" w:space="0" w:color="auto"/>
                <w:bottom w:val="none" w:sz="0" w:space="0" w:color="auto"/>
                <w:right w:val="none" w:sz="0" w:space="0" w:color="auto"/>
              </w:divBdr>
              <w:divsChild>
                <w:div w:id="2036685534">
                  <w:marLeft w:val="567"/>
                  <w:marRight w:val="0"/>
                  <w:marTop w:val="0"/>
                  <w:marBottom w:val="120"/>
                  <w:divBdr>
                    <w:top w:val="none" w:sz="0" w:space="0" w:color="auto"/>
                    <w:left w:val="none" w:sz="0" w:space="0" w:color="auto"/>
                    <w:bottom w:val="none" w:sz="0" w:space="0" w:color="auto"/>
                    <w:right w:val="none" w:sz="0" w:space="0" w:color="auto"/>
                  </w:divBdr>
                </w:div>
              </w:divsChild>
            </w:div>
            <w:div w:id="253560323">
              <w:marLeft w:val="0"/>
              <w:marRight w:val="0"/>
              <w:marTop w:val="0"/>
              <w:marBottom w:val="0"/>
              <w:divBdr>
                <w:top w:val="none" w:sz="0" w:space="0" w:color="auto"/>
                <w:left w:val="none" w:sz="0" w:space="0" w:color="auto"/>
                <w:bottom w:val="none" w:sz="0" w:space="0" w:color="auto"/>
                <w:right w:val="none" w:sz="0" w:space="0" w:color="auto"/>
              </w:divBdr>
              <w:divsChild>
                <w:div w:id="1008676928">
                  <w:marLeft w:val="567"/>
                  <w:marRight w:val="0"/>
                  <w:marTop w:val="0"/>
                  <w:marBottom w:val="120"/>
                  <w:divBdr>
                    <w:top w:val="none" w:sz="0" w:space="0" w:color="auto"/>
                    <w:left w:val="none" w:sz="0" w:space="0" w:color="auto"/>
                    <w:bottom w:val="none" w:sz="0" w:space="0" w:color="auto"/>
                    <w:right w:val="none" w:sz="0" w:space="0" w:color="auto"/>
                  </w:divBdr>
                </w:div>
              </w:divsChild>
            </w:div>
            <w:div w:id="255091781">
              <w:marLeft w:val="0"/>
              <w:marRight w:val="0"/>
              <w:marTop w:val="0"/>
              <w:marBottom w:val="0"/>
              <w:divBdr>
                <w:top w:val="none" w:sz="0" w:space="0" w:color="auto"/>
                <w:left w:val="none" w:sz="0" w:space="0" w:color="auto"/>
                <w:bottom w:val="none" w:sz="0" w:space="0" w:color="auto"/>
                <w:right w:val="none" w:sz="0" w:space="0" w:color="auto"/>
              </w:divBdr>
              <w:divsChild>
                <w:div w:id="1427921263">
                  <w:marLeft w:val="360"/>
                  <w:marRight w:val="0"/>
                  <w:marTop w:val="0"/>
                  <w:marBottom w:val="120"/>
                  <w:divBdr>
                    <w:top w:val="none" w:sz="0" w:space="0" w:color="auto"/>
                    <w:left w:val="none" w:sz="0" w:space="0" w:color="auto"/>
                    <w:bottom w:val="none" w:sz="0" w:space="0" w:color="auto"/>
                    <w:right w:val="none" w:sz="0" w:space="0" w:color="auto"/>
                  </w:divBdr>
                </w:div>
              </w:divsChild>
            </w:div>
            <w:div w:id="331840833">
              <w:marLeft w:val="0"/>
              <w:marRight w:val="0"/>
              <w:marTop w:val="0"/>
              <w:marBottom w:val="0"/>
              <w:divBdr>
                <w:top w:val="none" w:sz="0" w:space="0" w:color="auto"/>
                <w:left w:val="none" w:sz="0" w:space="0" w:color="auto"/>
                <w:bottom w:val="none" w:sz="0" w:space="0" w:color="auto"/>
                <w:right w:val="none" w:sz="0" w:space="0" w:color="auto"/>
              </w:divBdr>
              <w:divsChild>
                <w:div w:id="198589301">
                  <w:marLeft w:val="567"/>
                  <w:marRight w:val="0"/>
                  <w:marTop w:val="0"/>
                  <w:marBottom w:val="120"/>
                  <w:divBdr>
                    <w:top w:val="none" w:sz="0" w:space="0" w:color="auto"/>
                    <w:left w:val="none" w:sz="0" w:space="0" w:color="auto"/>
                    <w:bottom w:val="none" w:sz="0" w:space="0" w:color="auto"/>
                    <w:right w:val="none" w:sz="0" w:space="0" w:color="auto"/>
                  </w:divBdr>
                </w:div>
              </w:divsChild>
            </w:div>
            <w:div w:id="376274285">
              <w:marLeft w:val="0"/>
              <w:marRight w:val="0"/>
              <w:marTop w:val="0"/>
              <w:marBottom w:val="0"/>
              <w:divBdr>
                <w:top w:val="none" w:sz="0" w:space="0" w:color="auto"/>
                <w:left w:val="none" w:sz="0" w:space="0" w:color="auto"/>
                <w:bottom w:val="none" w:sz="0" w:space="0" w:color="auto"/>
                <w:right w:val="none" w:sz="0" w:space="0" w:color="auto"/>
              </w:divBdr>
              <w:divsChild>
                <w:div w:id="418646104">
                  <w:marLeft w:val="567"/>
                  <w:marRight w:val="0"/>
                  <w:marTop w:val="0"/>
                  <w:marBottom w:val="120"/>
                  <w:divBdr>
                    <w:top w:val="none" w:sz="0" w:space="0" w:color="auto"/>
                    <w:left w:val="none" w:sz="0" w:space="0" w:color="auto"/>
                    <w:bottom w:val="none" w:sz="0" w:space="0" w:color="auto"/>
                    <w:right w:val="none" w:sz="0" w:space="0" w:color="auto"/>
                  </w:divBdr>
                </w:div>
              </w:divsChild>
            </w:div>
            <w:div w:id="380398650">
              <w:marLeft w:val="0"/>
              <w:marRight w:val="0"/>
              <w:marTop w:val="0"/>
              <w:marBottom w:val="0"/>
              <w:divBdr>
                <w:top w:val="none" w:sz="0" w:space="0" w:color="auto"/>
                <w:left w:val="none" w:sz="0" w:space="0" w:color="auto"/>
                <w:bottom w:val="none" w:sz="0" w:space="0" w:color="auto"/>
                <w:right w:val="none" w:sz="0" w:space="0" w:color="auto"/>
              </w:divBdr>
              <w:divsChild>
                <w:div w:id="1847399886">
                  <w:marLeft w:val="567"/>
                  <w:marRight w:val="0"/>
                  <w:marTop w:val="0"/>
                  <w:marBottom w:val="120"/>
                  <w:divBdr>
                    <w:top w:val="none" w:sz="0" w:space="0" w:color="auto"/>
                    <w:left w:val="none" w:sz="0" w:space="0" w:color="auto"/>
                    <w:bottom w:val="none" w:sz="0" w:space="0" w:color="auto"/>
                    <w:right w:val="none" w:sz="0" w:space="0" w:color="auto"/>
                  </w:divBdr>
                </w:div>
              </w:divsChild>
            </w:div>
            <w:div w:id="429545864">
              <w:marLeft w:val="0"/>
              <w:marRight w:val="0"/>
              <w:marTop w:val="0"/>
              <w:marBottom w:val="0"/>
              <w:divBdr>
                <w:top w:val="none" w:sz="0" w:space="0" w:color="auto"/>
                <w:left w:val="none" w:sz="0" w:space="0" w:color="auto"/>
                <w:bottom w:val="none" w:sz="0" w:space="0" w:color="auto"/>
                <w:right w:val="none" w:sz="0" w:space="0" w:color="auto"/>
              </w:divBdr>
              <w:divsChild>
                <w:div w:id="1839998075">
                  <w:marLeft w:val="567"/>
                  <w:marRight w:val="0"/>
                  <w:marTop w:val="0"/>
                  <w:marBottom w:val="120"/>
                  <w:divBdr>
                    <w:top w:val="none" w:sz="0" w:space="0" w:color="auto"/>
                    <w:left w:val="none" w:sz="0" w:space="0" w:color="auto"/>
                    <w:bottom w:val="none" w:sz="0" w:space="0" w:color="auto"/>
                    <w:right w:val="none" w:sz="0" w:space="0" w:color="auto"/>
                  </w:divBdr>
                </w:div>
              </w:divsChild>
            </w:div>
            <w:div w:id="449126309">
              <w:marLeft w:val="0"/>
              <w:marRight w:val="0"/>
              <w:marTop w:val="0"/>
              <w:marBottom w:val="0"/>
              <w:divBdr>
                <w:top w:val="none" w:sz="0" w:space="0" w:color="auto"/>
                <w:left w:val="none" w:sz="0" w:space="0" w:color="auto"/>
                <w:bottom w:val="none" w:sz="0" w:space="0" w:color="auto"/>
                <w:right w:val="none" w:sz="0" w:space="0" w:color="auto"/>
              </w:divBdr>
              <w:divsChild>
                <w:div w:id="420175262">
                  <w:marLeft w:val="567"/>
                  <w:marRight w:val="0"/>
                  <w:marTop w:val="0"/>
                  <w:marBottom w:val="120"/>
                  <w:divBdr>
                    <w:top w:val="none" w:sz="0" w:space="0" w:color="auto"/>
                    <w:left w:val="none" w:sz="0" w:space="0" w:color="auto"/>
                    <w:bottom w:val="none" w:sz="0" w:space="0" w:color="auto"/>
                    <w:right w:val="none" w:sz="0" w:space="0" w:color="auto"/>
                  </w:divBdr>
                </w:div>
              </w:divsChild>
            </w:div>
            <w:div w:id="472718332">
              <w:marLeft w:val="0"/>
              <w:marRight w:val="0"/>
              <w:marTop w:val="0"/>
              <w:marBottom w:val="0"/>
              <w:divBdr>
                <w:top w:val="none" w:sz="0" w:space="0" w:color="auto"/>
                <w:left w:val="none" w:sz="0" w:space="0" w:color="auto"/>
                <w:bottom w:val="none" w:sz="0" w:space="0" w:color="auto"/>
                <w:right w:val="none" w:sz="0" w:space="0" w:color="auto"/>
              </w:divBdr>
              <w:divsChild>
                <w:div w:id="642008506">
                  <w:marLeft w:val="567"/>
                  <w:marRight w:val="0"/>
                  <w:marTop w:val="0"/>
                  <w:marBottom w:val="120"/>
                  <w:divBdr>
                    <w:top w:val="none" w:sz="0" w:space="0" w:color="auto"/>
                    <w:left w:val="none" w:sz="0" w:space="0" w:color="auto"/>
                    <w:bottom w:val="none" w:sz="0" w:space="0" w:color="auto"/>
                    <w:right w:val="none" w:sz="0" w:space="0" w:color="auto"/>
                  </w:divBdr>
                </w:div>
              </w:divsChild>
            </w:div>
            <w:div w:id="474220342">
              <w:marLeft w:val="0"/>
              <w:marRight w:val="0"/>
              <w:marTop w:val="0"/>
              <w:marBottom w:val="0"/>
              <w:divBdr>
                <w:top w:val="none" w:sz="0" w:space="0" w:color="auto"/>
                <w:left w:val="none" w:sz="0" w:space="0" w:color="auto"/>
                <w:bottom w:val="none" w:sz="0" w:space="0" w:color="auto"/>
                <w:right w:val="none" w:sz="0" w:space="0" w:color="auto"/>
              </w:divBdr>
              <w:divsChild>
                <w:div w:id="1413119529">
                  <w:marLeft w:val="567"/>
                  <w:marRight w:val="0"/>
                  <w:marTop w:val="0"/>
                  <w:marBottom w:val="120"/>
                  <w:divBdr>
                    <w:top w:val="none" w:sz="0" w:space="0" w:color="auto"/>
                    <w:left w:val="none" w:sz="0" w:space="0" w:color="auto"/>
                    <w:bottom w:val="none" w:sz="0" w:space="0" w:color="auto"/>
                    <w:right w:val="none" w:sz="0" w:space="0" w:color="auto"/>
                  </w:divBdr>
                </w:div>
              </w:divsChild>
            </w:div>
            <w:div w:id="479812960">
              <w:marLeft w:val="0"/>
              <w:marRight w:val="0"/>
              <w:marTop w:val="0"/>
              <w:marBottom w:val="0"/>
              <w:divBdr>
                <w:top w:val="none" w:sz="0" w:space="0" w:color="auto"/>
                <w:left w:val="none" w:sz="0" w:space="0" w:color="auto"/>
                <w:bottom w:val="none" w:sz="0" w:space="0" w:color="auto"/>
                <w:right w:val="none" w:sz="0" w:space="0" w:color="auto"/>
              </w:divBdr>
              <w:divsChild>
                <w:div w:id="1203788857">
                  <w:marLeft w:val="567"/>
                  <w:marRight w:val="0"/>
                  <w:marTop w:val="0"/>
                  <w:marBottom w:val="120"/>
                  <w:divBdr>
                    <w:top w:val="none" w:sz="0" w:space="0" w:color="auto"/>
                    <w:left w:val="none" w:sz="0" w:space="0" w:color="auto"/>
                    <w:bottom w:val="none" w:sz="0" w:space="0" w:color="auto"/>
                    <w:right w:val="none" w:sz="0" w:space="0" w:color="auto"/>
                  </w:divBdr>
                </w:div>
              </w:divsChild>
            </w:div>
            <w:div w:id="516385447">
              <w:marLeft w:val="0"/>
              <w:marRight w:val="0"/>
              <w:marTop w:val="0"/>
              <w:marBottom w:val="0"/>
              <w:divBdr>
                <w:top w:val="none" w:sz="0" w:space="0" w:color="auto"/>
                <w:left w:val="none" w:sz="0" w:space="0" w:color="auto"/>
                <w:bottom w:val="none" w:sz="0" w:space="0" w:color="auto"/>
                <w:right w:val="none" w:sz="0" w:space="0" w:color="auto"/>
              </w:divBdr>
              <w:divsChild>
                <w:div w:id="755633020">
                  <w:marLeft w:val="567"/>
                  <w:marRight w:val="0"/>
                  <w:marTop w:val="0"/>
                  <w:marBottom w:val="120"/>
                  <w:divBdr>
                    <w:top w:val="none" w:sz="0" w:space="0" w:color="auto"/>
                    <w:left w:val="none" w:sz="0" w:space="0" w:color="auto"/>
                    <w:bottom w:val="none" w:sz="0" w:space="0" w:color="auto"/>
                    <w:right w:val="none" w:sz="0" w:space="0" w:color="auto"/>
                  </w:divBdr>
                </w:div>
              </w:divsChild>
            </w:div>
            <w:div w:id="521894515">
              <w:marLeft w:val="0"/>
              <w:marRight w:val="0"/>
              <w:marTop w:val="0"/>
              <w:marBottom w:val="0"/>
              <w:divBdr>
                <w:top w:val="none" w:sz="0" w:space="0" w:color="auto"/>
                <w:left w:val="none" w:sz="0" w:space="0" w:color="auto"/>
                <w:bottom w:val="none" w:sz="0" w:space="0" w:color="auto"/>
                <w:right w:val="none" w:sz="0" w:space="0" w:color="auto"/>
              </w:divBdr>
              <w:divsChild>
                <w:div w:id="1570071289">
                  <w:marLeft w:val="360"/>
                  <w:marRight w:val="0"/>
                  <w:marTop w:val="0"/>
                  <w:marBottom w:val="120"/>
                  <w:divBdr>
                    <w:top w:val="none" w:sz="0" w:space="0" w:color="auto"/>
                    <w:left w:val="none" w:sz="0" w:space="0" w:color="auto"/>
                    <w:bottom w:val="none" w:sz="0" w:space="0" w:color="auto"/>
                    <w:right w:val="none" w:sz="0" w:space="0" w:color="auto"/>
                  </w:divBdr>
                </w:div>
              </w:divsChild>
            </w:div>
            <w:div w:id="569728823">
              <w:marLeft w:val="0"/>
              <w:marRight w:val="0"/>
              <w:marTop w:val="0"/>
              <w:marBottom w:val="0"/>
              <w:divBdr>
                <w:top w:val="none" w:sz="0" w:space="0" w:color="auto"/>
                <w:left w:val="none" w:sz="0" w:space="0" w:color="auto"/>
                <w:bottom w:val="none" w:sz="0" w:space="0" w:color="auto"/>
                <w:right w:val="none" w:sz="0" w:space="0" w:color="auto"/>
              </w:divBdr>
              <w:divsChild>
                <w:div w:id="1342970079">
                  <w:marLeft w:val="360"/>
                  <w:marRight w:val="0"/>
                  <w:marTop w:val="0"/>
                  <w:marBottom w:val="120"/>
                  <w:divBdr>
                    <w:top w:val="none" w:sz="0" w:space="0" w:color="auto"/>
                    <w:left w:val="none" w:sz="0" w:space="0" w:color="auto"/>
                    <w:bottom w:val="none" w:sz="0" w:space="0" w:color="auto"/>
                    <w:right w:val="none" w:sz="0" w:space="0" w:color="auto"/>
                  </w:divBdr>
                </w:div>
              </w:divsChild>
            </w:div>
            <w:div w:id="581531412">
              <w:marLeft w:val="0"/>
              <w:marRight w:val="0"/>
              <w:marTop w:val="0"/>
              <w:marBottom w:val="0"/>
              <w:divBdr>
                <w:top w:val="none" w:sz="0" w:space="0" w:color="auto"/>
                <w:left w:val="none" w:sz="0" w:space="0" w:color="auto"/>
                <w:bottom w:val="none" w:sz="0" w:space="0" w:color="auto"/>
                <w:right w:val="none" w:sz="0" w:space="0" w:color="auto"/>
              </w:divBdr>
              <w:divsChild>
                <w:div w:id="845437195">
                  <w:marLeft w:val="567"/>
                  <w:marRight w:val="0"/>
                  <w:marTop w:val="0"/>
                  <w:marBottom w:val="120"/>
                  <w:divBdr>
                    <w:top w:val="none" w:sz="0" w:space="0" w:color="auto"/>
                    <w:left w:val="none" w:sz="0" w:space="0" w:color="auto"/>
                    <w:bottom w:val="none" w:sz="0" w:space="0" w:color="auto"/>
                    <w:right w:val="none" w:sz="0" w:space="0" w:color="auto"/>
                  </w:divBdr>
                </w:div>
              </w:divsChild>
            </w:div>
            <w:div w:id="668365866">
              <w:marLeft w:val="0"/>
              <w:marRight w:val="0"/>
              <w:marTop w:val="0"/>
              <w:marBottom w:val="0"/>
              <w:divBdr>
                <w:top w:val="none" w:sz="0" w:space="0" w:color="auto"/>
                <w:left w:val="none" w:sz="0" w:space="0" w:color="auto"/>
                <w:bottom w:val="none" w:sz="0" w:space="0" w:color="auto"/>
                <w:right w:val="none" w:sz="0" w:space="0" w:color="auto"/>
              </w:divBdr>
              <w:divsChild>
                <w:div w:id="940531983">
                  <w:marLeft w:val="567"/>
                  <w:marRight w:val="0"/>
                  <w:marTop w:val="0"/>
                  <w:marBottom w:val="120"/>
                  <w:divBdr>
                    <w:top w:val="none" w:sz="0" w:space="0" w:color="auto"/>
                    <w:left w:val="none" w:sz="0" w:space="0" w:color="auto"/>
                    <w:bottom w:val="none" w:sz="0" w:space="0" w:color="auto"/>
                    <w:right w:val="none" w:sz="0" w:space="0" w:color="auto"/>
                  </w:divBdr>
                </w:div>
              </w:divsChild>
            </w:div>
            <w:div w:id="713694578">
              <w:marLeft w:val="0"/>
              <w:marRight w:val="0"/>
              <w:marTop w:val="0"/>
              <w:marBottom w:val="0"/>
              <w:divBdr>
                <w:top w:val="none" w:sz="0" w:space="0" w:color="auto"/>
                <w:left w:val="none" w:sz="0" w:space="0" w:color="auto"/>
                <w:bottom w:val="none" w:sz="0" w:space="0" w:color="auto"/>
                <w:right w:val="none" w:sz="0" w:space="0" w:color="auto"/>
              </w:divBdr>
              <w:divsChild>
                <w:div w:id="719285807">
                  <w:marLeft w:val="567"/>
                  <w:marRight w:val="0"/>
                  <w:marTop w:val="0"/>
                  <w:marBottom w:val="120"/>
                  <w:divBdr>
                    <w:top w:val="none" w:sz="0" w:space="0" w:color="auto"/>
                    <w:left w:val="none" w:sz="0" w:space="0" w:color="auto"/>
                    <w:bottom w:val="none" w:sz="0" w:space="0" w:color="auto"/>
                    <w:right w:val="none" w:sz="0" w:space="0" w:color="auto"/>
                  </w:divBdr>
                </w:div>
              </w:divsChild>
            </w:div>
            <w:div w:id="741753757">
              <w:marLeft w:val="0"/>
              <w:marRight w:val="0"/>
              <w:marTop w:val="0"/>
              <w:marBottom w:val="0"/>
              <w:divBdr>
                <w:top w:val="none" w:sz="0" w:space="0" w:color="auto"/>
                <w:left w:val="none" w:sz="0" w:space="0" w:color="auto"/>
                <w:bottom w:val="none" w:sz="0" w:space="0" w:color="auto"/>
                <w:right w:val="none" w:sz="0" w:space="0" w:color="auto"/>
              </w:divBdr>
              <w:divsChild>
                <w:div w:id="694233515">
                  <w:marLeft w:val="360"/>
                  <w:marRight w:val="0"/>
                  <w:marTop w:val="0"/>
                  <w:marBottom w:val="120"/>
                  <w:divBdr>
                    <w:top w:val="none" w:sz="0" w:space="0" w:color="auto"/>
                    <w:left w:val="none" w:sz="0" w:space="0" w:color="auto"/>
                    <w:bottom w:val="none" w:sz="0" w:space="0" w:color="auto"/>
                    <w:right w:val="none" w:sz="0" w:space="0" w:color="auto"/>
                  </w:divBdr>
                </w:div>
              </w:divsChild>
            </w:div>
            <w:div w:id="800683965">
              <w:marLeft w:val="0"/>
              <w:marRight w:val="0"/>
              <w:marTop w:val="0"/>
              <w:marBottom w:val="0"/>
              <w:divBdr>
                <w:top w:val="none" w:sz="0" w:space="0" w:color="auto"/>
                <w:left w:val="none" w:sz="0" w:space="0" w:color="auto"/>
                <w:bottom w:val="none" w:sz="0" w:space="0" w:color="auto"/>
                <w:right w:val="none" w:sz="0" w:space="0" w:color="auto"/>
              </w:divBdr>
              <w:divsChild>
                <w:div w:id="1796563399">
                  <w:marLeft w:val="360"/>
                  <w:marRight w:val="0"/>
                  <w:marTop w:val="0"/>
                  <w:marBottom w:val="120"/>
                  <w:divBdr>
                    <w:top w:val="none" w:sz="0" w:space="0" w:color="auto"/>
                    <w:left w:val="none" w:sz="0" w:space="0" w:color="auto"/>
                    <w:bottom w:val="none" w:sz="0" w:space="0" w:color="auto"/>
                    <w:right w:val="none" w:sz="0" w:space="0" w:color="auto"/>
                  </w:divBdr>
                </w:div>
              </w:divsChild>
            </w:div>
            <w:div w:id="819886264">
              <w:marLeft w:val="0"/>
              <w:marRight w:val="0"/>
              <w:marTop w:val="0"/>
              <w:marBottom w:val="0"/>
              <w:divBdr>
                <w:top w:val="none" w:sz="0" w:space="0" w:color="auto"/>
                <w:left w:val="none" w:sz="0" w:space="0" w:color="auto"/>
                <w:bottom w:val="none" w:sz="0" w:space="0" w:color="auto"/>
                <w:right w:val="none" w:sz="0" w:space="0" w:color="auto"/>
              </w:divBdr>
              <w:divsChild>
                <w:div w:id="516433363">
                  <w:marLeft w:val="567"/>
                  <w:marRight w:val="0"/>
                  <w:marTop w:val="0"/>
                  <w:marBottom w:val="120"/>
                  <w:divBdr>
                    <w:top w:val="none" w:sz="0" w:space="0" w:color="auto"/>
                    <w:left w:val="none" w:sz="0" w:space="0" w:color="auto"/>
                    <w:bottom w:val="none" w:sz="0" w:space="0" w:color="auto"/>
                    <w:right w:val="none" w:sz="0" w:space="0" w:color="auto"/>
                  </w:divBdr>
                </w:div>
              </w:divsChild>
            </w:div>
            <w:div w:id="845170513">
              <w:marLeft w:val="0"/>
              <w:marRight w:val="0"/>
              <w:marTop w:val="0"/>
              <w:marBottom w:val="0"/>
              <w:divBdr>
                <w:top w:val="none" w:sz="0" w:space="0" w:color="auto"/>
                <w:left w:val="none" w:sz="0" w:space="0" w:color="auto"/>
                <w:bottom w:val="none" w:sz="0" w:space="0" w:color="auto"/>
                <w:right w:val="none" w:sz="0" w:space="0" w:color="auto"/>
              </w:divBdr>
              <w:divsChild>
                <w:div w:id="53360198">
                  <w:marLeft w:val="567"/>
                  <w:marRight w:val="0"/>
                  <w:marTop w:val="0"/>
                  <w:marBottom w:val="120"/>
                  <w:divBdr>
                    <w:top w:val="none" w:sz="0" w:space="0" w:color="auto"/>
                    <w:left w:val="none" w:sz="0" w:space="0" w:color="auto"/>
                    <w:bottom w:val="none" w:sz="0" w:space="0" w:color="auto"/>
                    <w:right w:val="none" w:sz="0" w:space="0" w:color="auto"/>
                  </w:divBdr>
                </w:div>
              </w:divsChild>
            </w:div>
            <w:div w:id="893782149">
              <w:marLeft w:val="0"/>
              <w:marRight w:val="0"/>
              <w:marTop w:val="0"/>
              <w:marBottom w:val="0"/>
              <w:divBdr>
                <w:top w:val="none" w:sz="0" w:space="0" w:color="auto"/>
                <w:left w:val="none" w:sz="0" w:space="0" w:color="auto"/>
                <w:bottom w:val="none" w:sz="0" w:space="0" w:color="auto"/>
                <w:right w:val="none" w:sz="0" w:space="0" w:color="auto"/>
              </w:divBdr>
              <w:divsChild>
                <w:div w:id="1687708674">
                  <w:marLeft w:val="567"/>
                  <w:marRight w:val="0"/>
                  <w:marTop w:val="0"/>
                  <w:marBottom w:val="120"/>
                  <w:divBdr>
                    <w:top w:val="none" w:sz="0" w:space="0" w:color="auto"/>
                    <w:left w:val="none" w:sz="0" w:space="0" w:color="auto"/>
                    <w:bottom w:val="none" w:sz="0" w:space="0" w:color="auto"/>
                    <w:right w:val="none" w:sz="0" w:space="0" w:color="auto"/>
                  </w:divBdr>
                </w:div>
              </w:divsChild>
            </w:div>
            <w:div w:id="903375474">
              <w:marLeft w:val="0"/>
              <w:marRight w:val="0"/>
              <w:marTop w:val="0"/>
              <w:marBottom w:val="0"/>
              <w:divBdr>
                <w:top w:val="none" w:sz="0" w:space="0" w:color="auto"/>
                <w:left w:val="none" w:sz="0" w:space="0" w:color="auto"/>
                <w:bottom w:val="none" w:sz="0" w:space="0" w:color="auto"/>
                <w:right w:val="none" w:sz="0" w:space="0" w:color="auto"/>
              </w:divBdr>
              <w:divsChild>
                <w:div w:id="914315732">
                  <w:marLeft w:val="360"/>
                  <w:marRight w:val="0"/>
                  <w:marTop w:val="0"/>
                  <w:marBottom w:val="120"/>
                  <w:divBdr>
                    <w:top w:val="none" w:sz="0" w:space="0" w:color="auto"/>
                    <w:left w:val="none" w:sz="0" w:space="0" w:color="auto"/>
                    <w:bottom w:val="none" w:sz="0" w:space="0" w:color="auto"/>
                    <w:right w:val="none" w:sz="0" w:space="0" w:color="auto"/>
                  </w:divBdr>
                </w:div>
              </w:divsChild>
            </w:div>
            <w:div w:id="927465795">
              <w:marLeft w:val="0"/>
              <w:marRight w:val="0"/>
              <w:marTop w:val="0"/>
              <w:marBottom w:val="0"/>
              <w:divBdr>
                <w:top w:val="none" w:sz="0" w:space="0" w:color="auto"/>
                <w:left w:val="none" w:sz="0" w:space="0" w:color="auto"/>
                <w:bottom w:val="none" w:sz="0" w:space="0" w:color="auto"/>
                <w:right w:val="none" w:sz="0" w:space="0" w:color="auto"/>
              </w:divBdr>
              <w:divsChild>
                <w:div w:id="1413429013">
                  <w:marLeft w:val="567"/>
                  <w:marRight w:val="0"/>
                  <w:marTop w:val="0"/>
                  <w:marBottom w:val="120"/>
                  <w:divBdr>
                    <w:top w:val="none" w:sz="0" w:space="0" w:color="auto"/>
                    <w:left w:val="none" w:sz="0" w:space="0" w:color="auto"/>
                    <w:bottom w:val="none" w:sz="0" w:space="0" w:color="auto"/>
                    <w:right w:val="none" w:sz="0" w:space="0" w:color="auto"/>
                  </w:divBdr>
                </w:div>
              </w:divsChild>
            </w:div>
            <w:div w:id="939684346">
              <w:marLeft w:val="0"/>
              <w:marRight w:val="0"/>
              <w:marTop w:val="0"/>
              <w:marBottom w:val="0"/>
              <w:divBdr>
                <w:top w:val="none" w:sz="0" w:space="0" w:color="auto"/>
                <w:left w:val="none" w:sz="0" w:space="0" w:color="auto"/>
                <w:bottom w:val="none" w:sz="0" w:space="0" w:color="auto"/>
                <w:right w:val="none" w:sz="0" w:space="0" w:color="auto"/>
              </w:divBdr>
              <w:divsChild>
                <w:div w:id="203569034">
                  <w:marLeft w:val="567"/>
                  <w:marRight w:val="0"/>
                  <w:marTop w:val="0"/>
                  <w:marBottom w:val="120"/>
                  <w:divBdr>
                    <w:top w:val="none" w:sz="0" w:space="0" w:color="auto"/>
                    <w:left w:val="none" w:sz="0" w:space="0" w:color="auto"/>
                    <w:bottom w:val="none" w:sz="0" w:space="0" w:color="auto"/>
                    <w:right w:val="none" w:sz="0" w:space="0" w:color="auto"/>
                  </w:divBdr>
                </w:div>
              </w:divsChild>
            </w:div>
            <w:div w:id="993532019">
              <w:marLeft w:val="0"/>
              <w:marRight w:val="0"/>
              <w:marTop w:val="0"/>
              <w:marBottom w:val="0"/>
              <w:divBdr>
                <w:top w:val="none" w:sz="0" w:space="0" w:color="auto"/>
                <w:left w:val="none" w:sz="0" w:space="0" w:color="auto"/>
                <w:bottom w:val="none" w:sz="0" w:space="0" w:color="auto"/>
                <w:right w:val="none" w:sz="0" w:space="0" w:color="auto"/>
              </w:divBdr>
              <w:divsChild>
                <w:div w:id="1427076102">
                  <w:marLeft w:val="567"/>
                  <w:marRight w:val="0"/>
                  <w:marTop w:val="0"/>
                  <w:marBottom w:val="120"/>
                  <w:divBdr>
                    <w:top w:val="none" w:sz="0" w:space="0" w:color="auto"/>
                    <w:left w:val="none" w:sz="0" w:space="0" w:color="auto"/>
                    <w:bottom w:val="none" w:sz="0" w:space="0" w:color="auto"/>
                    <w:right w:val="none" w:sz="0" w:space="0" w:color="auto"/>
                  </w:divBdr>
                </w:div>
              </w:divsChild>
            </w:div>
            <w:div w:id="1254632280">
              <w:marLeft w:val="0"/>
              <w:marRight w:val="0"/>
              <w:marTop w:val="0"/>
              <w:marBottom w:val="0"/>
              <w:divBdr>
                <w:top w:val="none" w:sz="0" w:space="0" w:color="auto"/>
                <w:left w:val="none" w:sz="0" w:space="0" w:color="auto"/>
                <w:bottom w:val="none" w:sz="0" w:space="0" w:color="auto"/>
                <w:right w:val="none" w:sz="0" w:space="0" w:color="auto"/>
              </w:divBdr>
              <w:divsChild>
                <w:div w:id="598024083">
                  <w:marLeft w:val="567"/>
                  <w:marRight w:val="0"/>
                  <w:marTop w:val="0"/>
                  <w:marBottom w:val="120"/>
                  <w:divBdr>
                    <w:top w:val="none" w:sz="0" w:space="0" w:color="auto"/>
                    <w:left w:val="none" w:sz="0" w:space="0" w:color="auto"/>
                    <w:bottom w:val="none" w:sz="0" w:space="0" w:color="auto"/>
                    <w:right w:val="none" w:sz="0" w:space="0" w:color="auto"/>
                  </w:divBdr>
                </w:div>
              </w:divsChild>
            </w:div>
            <w:div w:id="1306083798">
              <w:marLeft w:val="0"/>
              <w:marRight w:val="0"/>
              <w:marTop w:val="0"/>
              <w:marBottom w:val="0"/>
              <w:divBdr>
                <w:top w:val="none" w:sz="0" w:space="0" w:color="auto"/>
                <w:left w:val="none" w:sz="0" w:space="0" w:color="auto"/>
                <w:bottom w:val="none" w:sz="0" w:space="0" w:color="auto"/>
                <w:right w:val="none" w:sz="0" w:space="0" w:color="auto"/>
              </w:divBdr>
              <w:divsChild>
                <w:div w:id="442918614">
                  <w:marLeft w:val="567"/>
                  <w:marRight w:val="0"/>
                  <w:marTop w:val="0"/>
                  <w:marBottom w:val="120"/>
                  <w:divBdr>
                    <w:top w:val="none" w:sz="0" w:space="0" w:color="auto"/>
                    <w:left w:val="none" w:sz="0" w:space="0" w:color="auto"/>
                    <w:bottom w:val="none" w:sz="0" w:space="0" w:color="auto"/>
                    <w:right w:val="none" w:sz="0" w:space="0" w:color="auto"/>
                  </w:divBdr>
                </w:div>
              </w:divsChild>
            </w:div>
            <w:div w:id="1318850462">
              <w:marLeft w:val="0"/>
              <w:marRight w:val="0"/>
              <w:marTop w:val="0"/>
              <w:marBottom w:val="0"/>
              <w:divBdr>
                <w:top w:val="none" w:sz="0" w:space="0" w:color="auto"/>
                <w:left w:val="none" w:sz="0" w:space="0" w:color="auto"/>
                <w:bottom w:val="none" w:sz="0" w:space="0" w:color="auto"/>
                <w:right w:val="none" w:sz="0" w:space="0" w:color="auto"/>
              </w:divBdr>
              <w:divsChild>
                <w:div w:id="147989578">
                  <w:marLeft w:val="567"/>
                  <w:marRight w:val="0"/>
                  <w:marTop w:val="0"/>
                  <w:marBottom w:val="120"/>
                  <w:divBdr>
                    <w:top w:val="none" w:sz="0" w:space="0" w:color="auto"/>
                    <w:left w:val="none" w:sz="0" w:space="0" w:color="auto"/>
                    <w:bottom w:val="none" w:sz="0" w:space="0" w:color="auto"/>
                    <w:right w:val="none" w:sz="0" w:space="0" w:color="auto"/>
                  </w:divBdr>
                </w:div>
              </w:divsChild>
            </w:div>
            <w:div w:id="1393382158">
              <w:marLeft w:val="0"/>
              <w:marRight w:val="0"/>
              <w:marTop w:val="0"/>
              <w:marBottom w:val="0"/>
              <w:divBdr>
                <w:top w:val="none" w:sz="0" w:space="0" w:color="auto"/>
                <w:left w:val="none" w:sz="0" w:space="0" w:color="auto"/>
                <w:bottom w:val="none" w:sz="0" w:space="0" w:color="auto"/>
                <w:right w:val="none" w:sz="0" w:space="0" w:color="auto"/>
              </w:divBdr>
              <w:divsChild>
                <w:div w:id="435977067">
                  <w:marLeft w:val="567"/>
                  <w:marRight w:val="0"/>
                  <w:marTop w:val="0"/>
                  <w:marBottom w:val="120"/>
                  <w:divBdr>
                    <w:top w:val="none" w:sz="0" w:space="0" w:color="auto"/>
                    <w:left w:val="none" w:sz="0" w:space="0" w:color="auto"/>
                    <w:bottom w:val="none" w:sz="0" w:space="0" w:color="auto"/>
                    <w:right w:val="none" w:sz="0" w:space="0" w:color="auto"/>
                  </w:divBdr>
                </w:div>
              </w:divsChild>
            </w:div>
            <w:div w:id="1402675274">
              <w:marLeft w:val="0"/>
              <w:marRight w:val="0"/>
              <w:marTop w:val="0"/>
              <w:marBottom w:val="0"/>
              <w:divBdr>
                <w:top w:val="none" w:sz="0" w:space="0" w:color="auto"/>
                <w:left w:val="none" w:sz="0" w:space="0" w:color="auto"/>
                <w:bottom w:val="none" w:sz="0" w:space="0" w:color="auto"/>
                <w:right w:val="none" w:sz="0" w:space="0" w:color="auto"/>
              </w:divBdr>
              <w:divsChild>
                <w:div w:id="959647080">
                  <w:marLeft w:val="567"/>
                  <w:marRight w:val="0"/>
                  <w:marTop w:val="0"/>
                  <w:marBottom w:val="120"/>
                  <w:divBdr>
                    <w:top w:val="none" w:sz="0" w:space="0" w:color="auto"/>
                    <w:left w:val="none" w:sz="0" w:space="0" w:color="auto"/>
                    <w:bottom w:val="none" w:sz="0" w:space="0" w:color="auto"/>
                    <w:right w:val="none" w:sz="0" w:space="0" w:color="auto"/>
                  </w:divBdr>
                </w:div>
              </w:divsChild>
            </w:div>
            <w:div w:id="1452017960">
              <w:marLeft w:val="0"/>
              <w:marRight w:val="0"/>
              <w:marTop w:val="0"/>
              <w:marBottom w:val="0"/>
              <w:divBdr>
                <w:top w:val="none" w:sz="0" w:space="0" w:color="auto"/>
                <w:left w:val="none" w:sz="0" w:space="0" w:color="auto"/>
                <w:bottom w:val="none" w:sz="0" w:space="0" w:color="auto"/>
                <w:right w:val="none" w:sz="0" w:space="0" w:color="auto"/>
              </w:divBdr>
              <w:divsChild>
                <w:div w:id="440343276">
                  <w:marLeft w:val="567"/>
                  <w:marRight w:val="0"/>
                  <w:marTop w:val="0"/>
                  <w:marBottom w:val="120"/>
                  <w:divBdr>
                    <w:top w:val="none" w:sz="0" w:space="0" w:color="auto"/>
                    <w:left w:val="none" w:sz="0" w:space="0" w:color="auto"/>
                    <w:bottom w:val="none" w:sz="0" w:space="0" w:color="auto"/>
                    <w:right w:val="none" w:sz="0" w:space="0" w:color="auto"/>
                  </w:divBdr>
                </w:div>
              </w:divsChild>
            </w:div>
            <w:div w:id="1496266370">
              <w:marLeft w:val="0"/>
              <w:marRight w:val="0"/>
              <w:marTop w:val="0"/>
              <w:marBottom w:val="0"/>
              <w:divBdr>
                <w:top w:val="none" w:sz="0" w:space="0" w:color="auto"/>
                <w:left w:val="none" w:sz="0" w:space="0" w:color="auto"/>
                <w:bottom w:val="none" w:sz="0" w:space="0" w:color="auto"/>
                <w:right w:val="none" w:sz="0" w:space="0" w:color="auto"/>
              </w:divBdr>
              <w:divsChild>
                <w:div w:id="960301833">
                  <w:marLeft w:val="360"/>
                  <w:marRight w:val="0"/>
                  <w:marTop w:val="0"/>
                  <w:marBottom w:val="120"/>
                  <w:divBdr>
                    <w:top w:val="none" w:sz="0" w:space="0" w:color="auto"/>
                    <w:left w:val="none" w:sz="0" w:space="0" w:color="auto"/>
                    <w:bottom w:val="none" w:sz="0" w:space="0" w:color="auto"/>
                    <w:right w:val="none" w:sz="0" w:space="0" w:color="auto"/>
                  </w:divBdr>
                </w:div>
              </w:divsChild>
            </w:div>
            <w:div w:id="1541092202">
              <w:marLeft w:val="0"/>
              <w:marRight w:val="0"/>
              <w:marTop w:val="0"/>
              <w:marBottom w:val="0"/>
              <w:divBdr>
                <w:top w:val="none" w:sz="0" w:space="0" w:color="auto"/>
                <w:left w:val="none" w:sz="0" w:space="0" w:color="auto"/>
                <w:bottom w:val="none" w:sz="0" w:space="0" w:color="auto"/>
                <w:right w:val="none" w:sz="0" w:space="0" w:color="auto"/>
              </w:divBdr>
              <w:divsChild>
                <w:div w:id="1117942481">
                  <w:marLeft w:val="567"/>
                  <w:marRight w:val="0"/>
                  <w:marTop w:val="0"/>
                  <w:marBottom w:val="120"/>
                  <w:divBdr>
                    <w:top w:val="none" w:sz="0" w:space="0" w:color="auto"/>
                    <w:left w:val="none" w:sz="0" w:space="0" w:color="auto"/>
                    <w:bottom w:val="none" w:sz="0" w:space="0" w:color="auto"/>
                    <w:right w:val="none" w:sz="0" w:space="0" w:color="auto"/>
                  </w:divBdr>
                </w:div>
              </w:divsChild>
            </w:div>
            <w:div w:id="1604922430">
              <w:marLeft w:val="0"/>
              <w:marRight w:val="0"/>
              <w:marTop w:val="0"/>
              <w:marBottom w:val="0"/>
              <w:divBdr>
                <w:top w:val="none" w:sz="0" w:space="0" w:color="auto"/>
                <w:left w:val="none" w:sz="0" w:space="0" w:color="auto"/>
                <w:bottom w:val="none" w:sz="0" w:space="0" w:color="auto"/>
                <w:right w:val="none" w:sz="0" w:space="0" w:color="auto"/>
              </w:divBdr>
              <w:divsChild>
                <w:div w:id="1734818472">
                  <w:marLeft w:val="567"/>
                  <w:marRight w:val="0"/>
                  <w:marTop w:val="0"/>
                  <w:marBottom w:val="120"/>
                  <w:divBdr>
                    <w:top w:val="none" w:sz="0" w:space="0" w:color="auto"/>
                    <w:left w:val="none" w:sz="0" w:space="0" w:color="auto"/>
                    <w:bottom w:val="none" w:sz="0" w:space="0" w:color="auto"/>
                    <w:right w:val="none" w:sz="0" w:space="0" w:color="auto"/>
                  </w:divBdr>
                </w:div>
              </w:divsChild>
            </w:div>
            <w:div w:id="1607075469">
              <w:marLeft w:val="0"/>
              <w:marRight w:val="0"/>
              <w:marTop w:val="0"/>
              <w:marBottom w:val="0"/>
              <w:divBdr>
                <w:top w:val="none" w:sz="0" w:space="0" w:color="auto"/>
                <w:left w:val="none" w:sz="0" w:space="0" w:color="auto"/>
                <w:bottom w:val="none" w:sz="0" w:space="0" w:color="auto"/>
                <w:right w:val="none" w:sz="0" w:space="0" w:color="auto"/>
              </w:divBdr>
              <w:divsChild>
                <w:div w:id="1528448508">
                  <w:marLeft w:val="360"/>
                  <w:marRight w:val="0"/>
                  <w:marTop w:val="0"/>
                  <w:marBottom w:val="120"/>
                  <w:divBdr>
                    <w:top w:val="none" w:sz="0" w:space="0" w:color="auto"/>
                    <w:left w:val="none" w:sz="0" w:space="0" w:color="auto"/>
                    <w:bottom w:val="none" w:sz="0" w:space="0" w:color="auto"/>
                    <w:right w:val="none" w:sz="0" w:space="0" w:color="auto"/>
                  </w:divBdr>
                </w:div>
              </w:divsChild>
            </w:div>
            <w:div w:id="1633635384">
              <w:marLeft w:val="0"/>
              <w:marRight w:val="0"/>
              <w:marTop w:val="0"/>
              <w:marBottom w:val="0"/>
              <w:divBdr>
                <w:top w:val="none" w:sz="0" w:space="0" w:color="auto"/>
                <w:left w:val="none" w:sz="0" w:space="0" w:color="auto"/>
                <w:bottom w:val="none" w:sz="0" w:space="0" w:color="auto"/>
                <w:right w:val="none" w:sz="0" w:space="0" w:color="auto"/>
              </w:divBdr>
              <w:divsChild>
                <w:div w:id="1712341212">
                  <w:marLeft w:val="360"/>
                  <w:marRight w:val="0"/>
                  <w:marTop w:val="0"/>
                  <w:marBottom w:val="120"/>
                  <w:divBdr>
                    <w:top w:val="none" w:sz="0" w:space="0" w:color="auto"/>
                    <w:left w:val="none" w:sz="0" w:space="0" w:color="auto"/>
                    <w:bottom w:val="none" w:sz="0" w:space="0" w:color="auto"/>
                    <w:right w:val="none" w:sz="0" w:space="0" w:color="auto"/>
                  </w:divBdr>
                </w:div>
              </w:divsChild>
            </w:div>
            <w:div w:id="1643073664">
              <w:marLeft w:val="0"/>
              <w:marRight w:val="0"/>
              <w:marTop w:val="0"/>
              <w:marBottom w:val="0"/>
              <w:divBdr>
                <w:top w:val="none" w:sz="0" w:space="0" w:color="auto"/>
                <w:left w:val="none" w:sz="0" w:space="0" w:color="auto"/>
                <w:bottom w:val="none" w:sz="0" w:space="0" w:color="auto"/>
                <w:right w:val="none" w:sz="0" w:space="0" w:color="auto"/>
              </w:divBdr>
              <w:divsChild>
                <w:div w:id="1650207930">
                  <w:marLeft w:val="567"/>
                  <w:marRight w:val="0"/>
                  <w:marTop w:val="0"/>
                  <w:marBottom w:val="120"/>
                  <w:divBdr>
                    <w:top w:val="none" w:sz="0" w:space="0" w:color="auto"/>
                    <w:left w:val="none" w:sz="0" w:space="0" w:color="auto"/>
                    <w:bottom w:val="none" w:sz="0" w:space="0" w:color="auto"/>
                    <w:right w:val="none" w:sz="0" w:space="0" w:color="auto"/>
                  </w:divBdr>
                </w:div>
              </w:divsChild>
            </w:div>
            <w:div w:id="1678573940">
              <w:marLeft w:val="0"/>
              <w:marRight w:val="0"/>
              <w:marTop w:val="0"/>
              <w:marBottom w:val="0"/>
              <w:divBdr>
                <w:top w:val="none" w:sz="0" w:space="0" w:color="auto"/>
                <w:left w:val="none" w:sz="0" w:space="0" w:color="auto"/>
                <w:bottom w:val="none" w:sz="0" w:space="0" w:color="auto"/>
                <w:right w:val="none" w:sz="0" w:space="0" w:color="auto"/>
              </w:divBdr>
              <w:divsChild>
                <w:div w:id="1603536195">
                  <w:marLeft w:val="567"/>
                  <w:marRight w:val="0"/>
                  <w:marTop w:val="0"/>
                  <w:marBottom w:val="120"/>
                  <w:divBdr>
                    <w:top w:val="none" w:sz="0" w:space="0" w:color="auto"/>
                    <w:left w:val="none" w:sz="0" w:space="0" w:color="auto"/>
                    <w:bottom w:val="none" w:sz="0" w:space="0" w:color="auto"/>
                    <w:right w:val="none" w:sz="0" w:space="0" w:color="auto"/>
                  </w:divBdr>
                </w:div>
              </w:divsChild>
            </w:div>
            <w:div w:id="1690788642">
              <w:marLeft w:val="0"/>
              <w:marRight w:val="0"/>
              <w:marTop w:val="0"/>
              <w:marBottom w:val="0"/>
              <w:divBdr>
                <w:top w:val="none" w:sz="0" w:space="0" w:color="auto"/>
                <w:left w:val="none" w:sz="0" w:space="0" w:color="auto"/>
                <w:bottom w:val="none" w:sz="0" w:space="0" w:color="auto"/>
                <w:right w:val="none" w:sz="0" w:space="0" w:color="auto"/>
              </w:divBdr>
              <w:divsChild>
                <w:div w:id="874270728">
                  <w:marLeft w:val="567"/>
                  <w:marRight w:val="0"/>
                  <w:marTop w:val="0"/>
                  <w:marBottom w:val="120"/>
                  <w:divBdr>
                    <w:top w:val="none" w:sz="0" w:space="0" w:color="auto"/>
                    <w:left w:val="none" w:sz="0" w:space="0" w:color="auto"/>
                    <w:bottom w:val="none" w:sz="0" w:space="0" w:color="auto"/>
                    <w:right w:val="none" w:sz="0" w:space="0" w:color="auto"/>
                  </w:divBdr>
                </w:div>
              </w:divsChild>
            </w:div>
            <w:div w:id="1695767972">
              <w:marLeft w:val="0"/>
              <w:marRight w:val="0"/>
              <w:marTop w:val="0"/>
              <w:marBottom w:val="0"/>
              <w:divBdr>
                <w:top w:val="none" w:sz="0" w:space="0" w:color="auto"/>
                <w:left w:val="none" w:sz="0" w:space="0" w:color="auto"/>
                <w:bottom w:val="none" w:sz="0" w:space="0" w:color="auto"/>
                <w:right w:val="none" w:sz="0" w:space="0" w:color="auto"/>
              </w:divBdr>
              <w:divsChild>
                <w:div w:id="387729175">
                  <w:marLeft w:val="567"/>
                  <w:marRight w:val="0"/>
                  <w:marTop w:val="0"/>
                  <w:marBottom w:val="120"/>
                  <w:divBdr>
                    <w:top w:val="none" w:sz="0" w:space="0" w:color="auto"/>
                    <w:left w:val="none" w:sz="0" w:space="0" w:color="auto"/>
                    <w:bottom w:val="none" w:sz="0" w:space="0" w:color="auto"/>
                    <w:right w:val="none" w:sz="0" w:space="0" w:color="auto"/>
                  </w:divBdr>
                </w:div>
              </w:divsChild>
            </w:div>
            <w:div w:id="1742751662">
              <w:marLeft w:val="0"/>
              <w:marRight w:val="0"/>
              <w:marTop w:val="0"/>
              <w:marBottom w:val="0"/>
              <w:divBdr>
                <w:top w:val="none" w:sz="0" w:space="0" w:color="auto"/>
                <w:left w:val="none" w:sz="0" w:space="0" w:color="auto"/>
                <w:bottom w:val="none" w:sz="0" w:space="0" w:color="auto"/>
                <w:right w:val="none" w:sz="0" w:space="0" w:color="auto"/>
              </w:divBdr>
              <w:divsChild>
                <w:div w:id="2049378667">
                  <w:marLeft w:val="567"/>
                  <w:marRight w:val="0"/>
                  <w:marTop w:val="0"/>
                  <w:marBottom w:val="120"/>
                  <w:divBdr>
                    <w:top w:val="none" w:sz="0" w:space="0" w:color="auto"/>
                    <w:left w:val="none" w:sz="0" w:space="0" w:color="auto"/>
                    <w:bottom w:val="none" w:sz="0" w:space="0" w:color="auto"/>
                    <w:right w:val="none" w:sz="0" w:space="0" w:color="auto"/>
                  </w:divBdr>
                </w:div>
              </w:divsChild>
            </w:div>
            <w:div w:id="1811047949">
              <w:marLeft w:val="0"/>
              <w:marRight w:val="0"/>
              <w:marTop w:val="0"/>
              <w:marBottom w:val="0"/>
              <w:divBdr>
                <w:top w:val="none" w:sz="0" w:space="0" w:color="auto"/>
                <w:left w:val="none" w:sz="0" w:space="0" w:color="auto"/>
                <w:bottom w:val="none" w:sz="0" w:space="0" w:color="auto"/>
                <w:right w:val="none" w:sz="0" w:space="0" w:color="auto"/>
              </w:divBdr>
              <w:divsChild>
                <w:div w:id="353384371">
                  <w:marLeft w:val="567"/>
                  <w:marRight w:val="0"/>
                  <w:marTop w:val="0"/>
                  <w:marBottom w:val="120"/>
                  <w:divBdr>
                    <w:top w:val="none" w:sz="0" w:space="0" w:color="auto"/>
                    <w:left w:val="none" w:sz="0" w:space="0" w:color="auto"/>
                    <w:bottom w:val="none" w:sz="0" w:space="0" w:color="auto"/>
                    <w:right w:val="none" w:sz="0" w:space="0" w:color="auto"/>
                  </w:divBdr>
                </w:div>
              </w:divsChild>
            </w:div>
            <w:div w:id="1896312768">
              <w:marLeft w:val="0"/>
              <w:marRight w:val="0"/>
              <w:marTop w:val="0"/>
              <w:marBottom w:val="0"/>
              <w:divBdr>
                <w:top w:val="none" w:sz="0" w:space="0" w:color="auto"/>
                <w:left w:val="none" w:sz="0" w:space="0" w:color="auto"/>
                <w:bottom w:val="none" w:sz="0" w:space="0" w:color="auto"/>
                <w:right w:val="none" w:sz="0" w:space="0" w:color="auto"/>
              </w:divBdr>
              <w:divsChild>
                <w:div w:id="631181189">
                  <w:marLeft w:val="567"/>
                  <w:marRight w:val="0"/>
                  <w:marTop w:val="0"/>
                  <w:marBottom w:val="120"/>
                  <w:divBdr>
                    <w:top w:val="none" w:sz="0" w:space="0" w:color="auto"/>
                    <w:left w:val="none" w:sz="0" w:space="0" w:color="auto"/>
                    <w:bottom w:val="none" w:sz="0" w:space="0" w:color="auto"/>
                    <w:right w:val="none" w:sz="0" w:space="0" w:color="auto"/>
                  </w:divBdr>
                </w:div>
              </w:divsChild>
            </w:div>
            <w:div w:id="1923682407">
              <w:marLeft w:val="0"/>
              <w:marRight w:val="0"/>
              <w:marTop w:val="0"/>
              <w:marBottom w:val="0"/>
              <w:divBdr>
                <w:top w:val="none" w:sz="0" w:space="0" w:color="auto"/>
                <w:left w:val="none" w:sz="0" w:space="0" w:color="auto"/>
                <w:bottom w:val="none" w:sz="0" w:space="0" w:color="auto"/>
                <w:right w:val="none" w:sz="0" w:space="0" w:color="auto"/>
              </w:divBdr>
              <w:divsChild>
                <w:div w:id="574240311">
                  <w:marLeft w:val="567"/>
                  <w:marRight w:val="0"/>
                  <w:marTop w:val="0"/>
                  <w:marBottom w:val="120"/>
                  <w:divBdr>
                    <w:top w:val="none" w:sz="0" w:space="0" w:color="auto"/>
                    <w:left w:val="none" w:sz="0" w:space="0" w:color="auto"/>
                    <w:bottom w:val="none" w:sz="0" w:space="0" w:color="auto"/>
                    <w:right w:val="none" w:sz="0" w:space="0" w:color="auto"/>
                  </w:divBdr>
                </w:div>
              </w:divsChild>
            </w:div>
            <w:div w:id="1941834832">
              <w:marLeft w:val="0"/>
              <w:marRight w:val="0"/>
              <w:marTop w:val="0"/>
              <w:marBottom w:val="0"/>
              <w:divBdr>
                <w:top w:val="none" w:sz="0" w:space="0" w:color="auto"/>
                <w:left w:val="none" w:sz="0" w:space="0" w:color="auto"/>
                <w:bottom w:val="none" w:sz="0" w:space="0" w:color="auto"/>
                <w:right w:val="none" w:sz="0" w:space="0" w:color="auto"/>
              </w:divBdr>
              <w:divsChild>
                <w:div w:id="837965716">
                  <w:marLeft w:val="567"/>
                  <w:marRight w:val="0"/>
                  <w:marTop w:val="0"/>
                  <w:marBottom w:val="120"/>
                  <w:divBdr>
                    <w:top w:val="none" w:sz="0" w:space="0" w:color="auto"/>
                    <w:left w:val="none" w:sz="0" w:space="0" w:color="auto"/>
                    <w:bottom w:val="none" w:sz="0" w:space="0" w:color="auto"/>
                    <w:right w:val="none" w:sz="0" w:space="0" w:color="auto"/>
                  </w:divBdr>
                </w:div>
              </w:divsChild>
            </w:div>
            <w:div w:id="1963724968">
              <w:marLeft w:val="0"/>
              <w:marRight w:val="0"/>
              <w:marTop w:val="0"/>
              <w:marBottom w:val="0"/>
              <w:divBdr>
                <w:top w:val="none" w:sz="0" w:space="0" w:color="auto"/>
                <w:left w:val="none" w:sz="0" w:space="0" w:color="auto"/>
                <w:bottom w:val="none" w:sz="0" w:space="0" w:color="auto"/>
                <w:right w:val="none" w:sz="0" w:space="0" w:color="auto"/>
              </w:divBdr>
              <w:divsChild>
                <w:div w:id="1116677673">
                  <w:marLeft w:val="567"/>
                  <w:marRight w:val="0"/>
                  <w:marTop w:val="0"/>
                  <w:marBottom w:val="120"/>
                  <w:divBdr>
                    <w:top w:val="none" w:sz="0" w:space="0" w:color="auto"/>
                    <w:left w:val="none" w:sz="0" w:space="0" w:color="auto"/>
                    <w:bottom w:val="none" w:sz="0" w:space="0" w:color="auto"/>
                    <w:right w:val="none" w:sz="0" w:space="0" w:color="auto"/>
                  </w:divBdr>
                </w:div>
              </w:divsChild>
            </w:div>
            <w:div w:id="2084838384">
              <w:marLeft w:val="0"/>
              <w:marRight w:val="0"/>
              <w:marTop w:val="0"/>
              <w:marBottom w:val="0"/>
              <w:divBdr>
                <w:top w:val="none" w:sz="0" w:space="0" w:color="auto"/>
                <w:left w:val="none" w:sz="0" w:space="0" w:color="auto"/>
                <w:bottom w:val="none" w:sz="0" w:space="0" w:color="auto"/>
                <w:right w:val="none" w:sz="0" w:space="0" w:color="auto"/>
              </w:divBdr>
              <w:divsChild>
                <w:div w:id="1727676617">
                  <w:marLeft w:val="567"/>
                  <w:marRight w:val="0"/>
                  <w:marTop w:val="0"/>
                  <w:marBottom w:val="120"/>
                  <w:divBdr>
                    <w:top w:val="none" w:sz="0" w:space="0" w:color="auto"/>
                    <w:left w:val="none" w:sz="0" w:space="0" w:color="auto"/>
                    <w:bottom w:val="none" w:sz="0" w:space="0" w:color="auto"/>
                    <w:right w:val="none" w:sz="0" w:space="0" w:color="auto"/>
                  </w:divBdr>
                </w:div>
              </w:divsChild>
            </w:div>
            <w:div w:id="2122727603">
              <w:marLeft w:val="0"/>
              <w:marRight w:val="0"/>
              <w:marTop w:val="0"/>
              <w:marBottom w:val="0"/>
              <w:divBdr>
                <w:top w:val="none" w:sz="0" w:space="0" w:color="auto"/>
                <w:left w:val="none" w:sz="0" w:space="0" w:color="auto"/>
                <w:bottom w:val="none" w:sz="0" w:space="0" w:color="auto"/>
                <w:right w:val="none" w:sz="0" w:space="0" w:color="auto"/>
              </w:divBdr>
              <w:divsChild>
                <w:div w:id="1554149520">
                  <w:marLeft w:val="567"/>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5341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ANUSA%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9E152-C8B2-47A6-A587-FF6D9548E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ANUSA Letterhead</Template>
  <TotalTime>0</TotalTime>
  <Pages>10</Pages>
  <Words>1685</Words>
  <Characters>10723</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The ANU Students’ association                                         Student Facilities, Building 17</vt:lpstr>
    </vt:vector>
  </TitlesOfParts>
  <Company>Australian National University</Company>
  <LinksUpToDate>false</LinksUpToDate>
  <CharactersWithSpaces>12384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ANU Students’ association                                         Student Facilities, Building 17</dc:title>
  <dc:subject/>
  <dc:creator>ANUSA</dc:creator>
  <cp:keywords/>
  <cp:lastModifiedBy>Bi Yan Low</cp:lastModifiedBy>
  <cp:revision>2</cp:revision>
  <cp:lastPrinted>2015-11-23T01:18:00Z</cp:lastPrinted>
  <dcterms:created xsi:type="dcterms:W3CDTF">2023-09-13T02:19:00Z</dcterms:created>
  <dcterms:modified xsi:type="dcterms:W3CDTF">2023-09-13T02:19:00Z</dcterms:modified>
</cp:coreProperties>
</file>