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BA1D68">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4144" behindDoc="1" locked="0" layoutInCell="1" allowOverlap="1">
            <wp:simplePos x="0" y="0"/>
            <wp:positionH relativeFrom="page">
              <wp:posOffset>0</wp:posOffset>
            </wp:positionH>
            <wp:positionV relativeFrom="page">
              <wp:posOffset>0</wp:posOffset>
            </wp:positionV>
            <wp:extent cx="7560310" cy="1069086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A1D68">
      <w:pPr>
        <w:spacing w:line="200" w:lineRule="exact"/>
        <w:rPr>
          <w:rFonts w:ascii="Times New Roman" w:eastAsia="Times New Roman" w:hAnsi="Times New Roman"/>
          <w:sz w:val="24"/>
        </w:rPr>
      </w:pPr>
    </w:p>
    <w:p w:rsidR="00000000" w:rsidRDefault="00BA1D68">
      <w:pPr>
        <w:spacing w:line="200" w:lineRule="exact"/>
        <w:rPr>
          <w:rFonts w:ascii="Times New Roman" w:eastAsia="Times New Roman" w:hAnsi="Times New Roman"/>
          <w:sz w:val="24"/>
        </w:rPr>
      </w:pPr>
    </w:p>
    <w:p w:rsidR="00000000" w:rsidRDefault="00BA1D68">
      <w:pPr>
        <w:spacing w:line="200" w:lineRule="exact"/>
        <w:rPr>
          <w:rFonts w:ascii="Times New Roman" w:eastAsia="Times New Roman" w:hAnsi="Times New Roman"/>
          <w:sz w:val="24"/>
        </w:rPr>
      </w:pPr>
    </w:p>
    <w:p w:rsidR="00000000" w:rsidRDefault="00BA1D68">
      <w:pPr>
        <w:spacing w:line="200" w:lineRule="exact"/>
        <w:rPr>
          <w:rFonts w:ascii="Times New Roman" w:eastAsia="Times New Roman" w:hAnsi="Times New Roman"/>
          <w:sz w:val="24"/>
        </w:rPr>
      </w:pPr>
    </w:p>
    <w:p w:rsidR="00000000" w:rsidRDefault="00BA1D68">
      <w:pPr>
        <w:spacing w:line="200" w:lineRule="exact"/>
        <w:rPr>
          <w:rFonts w:ascii="Times New Roman" w:eastAsia="Times New Roman" w:hAnsi="Times New Roman"/>
          <w:sz w:val="24"/>
        </w:rPr>
      </w:pPr>
    </w:p>
    <w:p w:rsidR="00000000" w:rsidRDefault="00BA1D68">
      <w:pPr>
        <w:spacing w:line="200" w:lineRule="exact"/>
        <w:rPr>
          <w:rFonts w:ascii="Times New Roman" w:eastAsia="Times New Roman" w:hAnsi="Times New Roman"/>
          <w:sz w:val="24"/>
        </w:rPr>
      </w:pPr>
    </w:p>
    <w:p w:rsidR="00000000" w:rsidRDefault="00BA1D68">
      <w:pPr>
        <w:spacing w:line="200" w:lineRule="exact"/>
        <w:rPr>
          <w:rFonts w:ascii="Times New Roman" w:eastAsia="Times New Roman" w:hAnsi="Times New Roman"/>
          <w:sz w:val="24"/>
        </w:rPr>
      </w:pPr>
    </w:p>
    <w:p w:rsidR="00000000" w:rsidRDefault="00BA1D68">
      <w:pPr>
        <w:spacing w:line="200" w:lineRule="exact"/>
        <w:rPr>
          <w:rFonts w:ascii="Times New Roman" w:eastAsia="Times New Roman" w:hAnsi="Times New Roman"/>
          <w:sz w:val="24"/>
        </w:rPr>
      </w:pPr>
    </w:p>
    <w:p w:rsidR="00000000" w:rsidRDefault="00BA1D68">
      <w:pPr>
        <w:spacing w:line="200" w:lineRule="exact"/>
        <w:rPr>
          <w:rFonts w:ascii="Times New Roman" w:eastAsia="Times New Roman" w:hAnsi="Times New Roman"/>
          <w:sz w:val="24"/>
        </w:rPr>
      </w:pPr>
    </w:p>
    <w:p w:rsidR="00000000" w:rsidRDefault="00BA1D68">
      <w:pPr>
        <w:spacing w:line="299" w:lineRule="exact"/>
        <w:rPr>
          <w:rFonts w:ascii="Times New Roman" w:eastAsia="Times New Roman" w:hAnsi="Times New Roman"/>
          <w:sz w:val="24"/>
        </w:rPr>
      </w:pPr>
    </w:p>
    <w:p w:rsidR="00000000" w:rsidRDefault="00BA1D68">
      <w:pPr>
        <w:spacing w:line="0" w:lineRule="atLeast"/>
        <w:ind w:left="3660"/>
        <w:rPr>
          <w:b/>
          <w:i/>
          <w:sz w:val="28"/>
        </w:rPr>
      </w:pPr>
      <w:r>
        <w:rPr>
          <w:b/>
          <w:i/>
          <w:sz w:val="28"/>
        </w:rPr>
        <w:t>Leave</w:t>
      </w:r>
    </w:p>
    <w:p w:rsidR="00000000" w:rsidRDefault="00BA1D68">
      <w:pPr>
        <w:spacing w:line="238" w:lineRule="auto"/>
        <w:rPr>
          <w:b/>
          <w:i/>
          <w:sz w:val="22"/>
        </w:rPr>
      </w:pPr>
      <w:r>
        <w:rPr>
          <w:b/>
          <w:i/>
          <w:sz w:val="22"/>
        </w:rPr>
        <w:t>Overview</w:t>
      </w:r>
    </w:p>
    <w:p w:rsidR="00000000" w:rsidRDefault="00BA1D68">
      <w:pPr>
        <w:spacing w:line="1" w:lineRule="exact"/>
        <w:rPr>
          <w:rFonts w:ascii="Times New Roman" w:eastAsia="Times New Roman" w:hAnsi="Times New Roman"/>
          <w:sz w:val="24"/>
        </w:rPr>
      </w:pPr>
    </w:p>
    <w:p w:rsidR="00000000" w:rsidRDefault="00BA1D68">
      <w:pPr>
        <w:spacing w:line="0" w:lineRule="atLeast"/>
        <w:rPr>
          <w:sz w:val="22"/>
        </w:rPr>
      </w:pPr>
      <w:r>
        <w:rPr>
          <w:sz w:val="22"/>
        </w:rPr>
        <w:t>This document outlines the policy and procedures for taking leave.</w:t>
      </w:r>
    </w:p>
    <w:p w:rsidR="00000000" w:rsidRDefault="00BA1D68">
      <w:pPr>
        <w:spacing w:line="267" w:lineRule="exact"/>
        <w:rPr>
          <w:rFonts w:ascii="Times New Roman" w:eastAsia="Times New Roman" w:hAnsi="Times New Roman"/>
          <w:sz w:val="24"/>
        </w:rPr>
      </w:pPr>
    </w:p>
    <w:p w:rsidR="00000000" w:rsidRDefault="00BA1D68">
      <w:pPr>
        <w:spacing w:line="0" w:lineRule="atLeast"/>
        <w:rPr>
          <w:b/>
          <w:i/>
          <w:sz w:val="22"/>
        </w:rPr>
      </w:pPr>
      <w:r>
        <w:rPr>
          <w:b/>
          <w:i/>
          <w:sz w:val="22"/>
        </w:rPr>
        <w:t>Scope</w:t>
      </w:r>
    </w:p>
    <w:p w:rsidR="00000000" w:rsidRDefault="00BA1D68">
      <w:pPr>
        <w:spacing w:line="0" w:lineRule="atLeast"/>
        <w:rPr>
          <w:sz w:val="22"/>
        </w:rPr>
      </w:pPr>
      <w:r>
        <w:rPr>
          <w:sz w:val="22"/>
        </w:rPr>
        <w:t>This Policy applies across all student Associations.</w:t>
      </w:r>
    </w:p>
    <w:p w:rsidR="00000000" w:rsidRDefault="00BA1D68">
      <w:pPr>
        <w:spacing w:line="0" w:lineRule="atLeast"/>
        <w:rPr>
          <w:sz w:val="22"/>
        </w:rPr>
      </w:pPr>
      <w:r>
        <w:rPr>
          <w:b/>
          <w:sz w:val="22"/>
        </w:rPr>
        <w:t>“Associations</w:t>
      </w:r>
      <w:r>
        <w:rPr>
          <w:b/>
          <w:sz w:val="22"/>
        </w:rPr>
        <w:t>” refers</w:t>
      </w:r>
      <w:r>
        <w:rPr>
          <w:sz w:val="22"/>
        </w:rPr>
        <w:t xml:space="preserve"> </w:t>
      </w:r>
      <w:r>
        <w:rPr>
          <w:sz w:val="22"/>
        </w:rPr>
        <w:t>to ANUSA, PARSA &amp; Woroni.</w:t>
      </w:r>
    </w:p>
    <w:p w:rsidR="00000000" w:rsidRDefault="00BA1D68">
      <w:pPr>
        <w:spacing w:line="270" w:lineRule="exact"/>
        <w:rPr>
          <w:rFonts w:ascii="Times New Roman" w:eastAsia="Times New Roman" w:hAnsi="Times New Roman"/>
          <w:sz w:val="24"/>
        </w:rPr>
      </w:pPr>
    </w:p>
    <w:p w:rsidR="00000000" w:rsidRDefault="00BA1D68">
      <w:pPr>
        <w:spacing w:line="0" w:lineRule="atLeast"/>
        <w:rPr>
          <w:b/>
          <w:i/>
          <w:sz w:val="22"/>
        </w:rPr>
      </w:pPr>
      <w:r>
        <w:rPr>
          <w:b/>
          <w:i/>
          <w:sz w:val="22"/>
        </w:rPr>
        <w:t>Policy Statement</w:t>
      </w:r>
    </w:p>
    <w:p w:rsidR="00000000" w:rsidRDefault="00BA1D68">
      <w:pPr>
        <w:spacing w:line="49" w:lineRule="exact"/>
        <w:rPr>
          <w:rFonts w:ascii="Times New Roman" w:eastAsia="Times New Roman" w:hAnsi="Times New Roman"/>
          <w:sz w:val="24"/>
        </w:rPr>
      </w:pPr>
    </w:p>
    <w:p w:rsidR="00000000" w:rsidRDefault="00BA1D68">
      <w:pPr>
        <w:spacing w:line="225" w:lineRule="auto"/>
        <w:ind w:right="486"/>
        <w:rPr>
          <w:sz w:val="22"/>
        </w:rPr>
      </w:pPr>
      <w:r>
        <w:rPr>
          <w:sz w:val="22"/>
        </w:rPr>
        <w:t xml:space="preserve">The policy of the Associations is </w:t>
      </w:r>
      <w:r>
        <w:rPr>
          <w:sz w:val="22"/>
        </w:rPr>
        <w:t>to provide employees with an opportunity to take a reasonable break from work to enhance the quality of their personal life and consequently be in a better position to meet their employment responsibilities.</w:t>
      </w:r>
    </w:p>
    <w:p w:rsidR="00000000" w:rsidRDefault="00BA1D68">
      <w:pPr>
        <w:spacing w:line="271" w:lineRule="exact"/>
        <w:rPr>
          <w:rFonts w:ascii="Times New Roman" w:eastAsia="Times New Roman" w:hAnsi="Times New Roman"/>
          <w:sz w:val="24"/>
        </w:rPr>
      </w:pPr>
    </w:p>
    <w:p w:rsidR="00000000" w:rsidRDefault="00BA1D68">
      <w:pPr>
        <w:spacing w:line="0" w:lineRule="atLeast"/>
        <w:rPr>
          <w:sz w:val="22"/>
        </w:rPr>
      </w:pPr>
      <w:r>
        <w:rPr>
          <w:sz w:val="22"/>
        </w:rPr>
        <w:t>General</w:t>
      </w:r>
    </w:p>
    <w:p w:rsidR="00000000" w:rsidRDefault="00BA1D68">
      <w:pPr>
        <w:spacing w:line="238" w:lineRule="auto"/>
        <w:rPr>
          <w:sz w:val="22"/>
        </w:rPr>
      </w:pPr>
      <w:r>
        <w:rPr>
          <w:sz w:val="22"/>
        </w:rPr>
        <w:t>The following conditions apply to all t</w:t>
      </w:r>
      <w:r>
        <w:rPr>
          <w:sz w:val="22"/>
        </w:rPr>
        <w:t>ypes of leave:</w:t>
      </w:r>
    </w:p>
    <w:p w:rsidR="00000000" w:rsidRDefault="00BA1D68">
      <w:pPr>
        <w:spacing w:line="5" w:lineRule="exact"/>
        <w:rPr>
          <w:rFonts w:ascii="Times New Roman" w:eastAsia="Times New Roman" w:hAnsi="Times New Roman"/>
          <w:sz w:val="24"/>
        </w:rPr>
      </w:pPr>
    </w:p>
    <w:p w:rsidR="00000000" w:rsidRDefault="00BA1D68">
      <w:pPr>
        <w:spacing w:line="229" w:lineRule="auto"/>
        <w:ind w:left="720" w:right="306"/>
        <w:rPr>
          <w:i/>
          <w:sz w:val="22"/>
        </w:rPr>
      </w:pPr>
      <w:r>
        <w:rPr>
          <w:sz w:val="22"/>
        </w:rPr>
        <w:t>All leave will be accrued, granted and processed in accordance with this policy and will be subject to the provisions of the Student Associations of the Australian National University Enterprise Agreement 2016 -2019 and the minimum entitlem</w:t>
      </w:r>
      <w:r>
        <w:rPr>
          <w:sz w:val="22"/>
        </w:rPr>
        <w:t xml:space="preserve">ents under the National Employment Standards in </w:t>
      </w:r>
      <w:r>
        <w:rPr>
          <w:i/>
          <w:sz w:val="22"/>
        </w:rPr>
        <w:t>the Fair Work Act 2009.</w:t>
      </w:r>
    </w:p>
    <w:p w:rsidR="00000000" w:rsidRDefault="00BA1D68">
      <w:pPr>
        <w:spacing w:line="91" w:lineRule="exact"/>
        <w:rPr>
          <w:rFonts w:ascii="Times New Roman" w:eastAsia="Times New Roman" w:hAnsi="Times New Roman"/>
          <w:sz w:val="24"/>
        </w:rPr>
      </w:pPr>
    </w:p>
    <w:p w:rsidR="00000000" w:rsidRDefault="00BA1D68">
      <w:pPr>
        <w:spacing w:line="218" w:lineRule="auto"/>
        <w:ind w:left="720" w:right="686"/>
        <w:rPr>
          <w:sz w:val="22"/>
        </w:rPr>
      </w:pPr>
      <w:r>
        <w:rPr>
          <w:sz w:val="22"/>
        </w:rPr>
        <w:t>All applications for leave, either paid or unpaid are to be made using the Associations Human Resource Management/Payroll system, Xero.</w:t>
      </w:r>
    </w:p>
    <w:p w:rsidR="00000000" w:rsidRDefault="00BA1D68">
      <w:pPr>
        <w:spacing w:line="57" w:lineRule="exact"/>
        <w:rPr>
          <w:rFonts w:ascii="Times New Roman" w:eastAsia="Times New Roman" w:hAnsi="Times New Roman"/>
          <w:sz w:val="24"/>
        </w:rPr>
      </w:pPr>
    </w:p>
    <w:p w:rsidR="00000000" w:rsidRDefault="00BA1D68">
      <w:pPr>
        <w:spacing w:line="226" w:lineRule="auto"/>
        <w:ind w:left="360"/>
        <w:rPr>
          <w:sz w:val="22"/>
        </w:rPr>
      </w:pPr>
      <w:r>
        <w:rPr>
          <w:sz w:val="22"/>
        </w:rPr>
        <w:t>All paid absences will count as service for al</w:t>
      </w:r>
      <w:r>
        <w:rPr>
          <w:sz w:val="22"/>
        </w:rPr>
        <w:t>l purposes.</w:t>
      </w:r>
    </w:p>
    <w:p w:rsidR="00000000" w:rsidRDefault="00BA1D68">
      <w:pPr>
        <w:spacing w:line="92" w:lineRule="exact"/>
        <w:rPr>
          <w:rFonts w:ascii="Times New Roman" w:eastAsia="Times New Roman" w:hAnsi="Times New Roman"/>
          <w:sz w:val="24"/>
        </w:rPr>
      </w:pPr>
    </w:p>
    <w:p w:rsidR="00000000" w:rsidRDefault="00BA1D68">
      <w:pPr>
        <w:spacing w:line="218" w:lineRule="auto"/>
        <w:ind w:left="720" w:right="46"/>
        <w:rPr>
          <w:sz w:val="22"/>
        </w:rPr>
      </w:pPr>
      <w:r>
        <w:rPr>
          <w:sz w:val="22"/>
        </w:rPr>
        <w:t>Casual employees receive a salary loading of 25% in lieu of public holidays, and all paid leave entitlements.</w:t>
      </w:r>
    </w:p>
    <w:p w:rsidR="00000000" w:rsidRDefault="00BA1D68">
      <w:pPr>
        <w:spacing w:line="90" w:lineRule="exact"/>
        <w:rPr>
          <w:rFonts w:ascii="Times New Roman" w:eastAsia="Times New Roman" w:hAnsi="Times New Roman"/>
          <w:sz w:val="24"/>
        </w:rPr>
      </w:pPr>
    </w:p>
    <w:p w:rsidR="00000000" w:rsidRDefault="00BA1D68">
      <w:pPr>
        <w:spacing w:line="225" w:lineRule="auto"/>
        <w:ind w:left="720" w:right="106"/>
        <w:rPr>
          <w:sz w:val="22"/>
        </w:rPr>
      </w:pPr>
      <w:r>
        <w:rPr>
          <w:sz w:val="22"/>
        </w:rPr>
        <w:t>A part time employee is entitled to the same leave and absence entitlements as a full time employee in an equivalent position, excep</w:t>
      </w:r>
      <w:r>
        <w:rPr>
          <w:sz w:val="22"/>
        </w:rPr>
        <w:t>t that leave will be accrued and paid on a pro rata basis.</w:t>
      </w:r>
    </w:p>
    <w:p w:rsidR="00000000" w:rsidRDefault="00BA1D68">
      <w:pPr>
        <w:spacing w:line="91" w:lineRule="exact"/>
        <w:rPr>
          <w:rFonts w:ascii="Times New Roman" w:eastAsia="Times New Roman" w:hAnsi="Times New Roman"/>
          <w:sz w:val="24"/>
        </w:rPr>
      </w:pPr>
    </w:p>
    <w:p w:rsidR="00000000" w:rsidRDefault="00BA1D68">
      <w:pPr>
        <w:spacing w:line="225" w:lineRule="auto"/>
        <w:ind w:left="720" w:right="446"/>
        <w:rPr>
          <w:sz w:val="22"/>
        </w:rPr>
      </w:pPr>
      <w:r>
        <w:rPr>
          <w:sz w:val="22"/>
        </w:rPr>
        <w:t>If an employee takes leave at half pay his or her leave accruals and employer superannuation contributions during the period of leave at half pay will be on a pro rata basis.</w:t>
      </w:r>
    </w:p>
    <w:p w:rsidR="00000000" w:rsidRDefault="00BA1D68">
      <w:pPr>
        <w:spacing w:line="91" w:lineRule="exact"/>
        <w:rPr>
          <w:rFonts w:ascii="Times New Roman" w:eastAsia="Times New Roman" w:hAnsi="Times New Roman"/>
          <w:sz w:val="24"/>
        </w:rPr>
      </w:pPr>
    </w:p>
    <w:p w:rsidR="00000000" w:rsidRDefault="00BA1D68">
      <w:pPr>
        <w:spacing w:line="225" w:lineRule="auto"/>
        <w:ind w:left="720" w:right="166"/>
        <w:rPr>
          <w:sz w:val="22"/>
        </w:rPr>
      </w:pPr>
      <w:r>
        <w:rPr>
          <w:sz w:val="22"/>
        </w:rPr>
        <w:t>Where practicable, a</w:t>
      </w:r>
      <w:r>
        <w:rPr>
          <w:sz w:val="22"/>
        </w:rPr>
        <w:t>ll absences must have prior approval. Employees should give sufficient notice to permit consideration of the application and, if approved, to permit alternative arrangements to be made for his/her duties to be fulfilled.</w:t>
      </w:r>
    </w:p>
    <w:p w:rsidR="00000000" w:rsidRDefault="00BA1D68">
      <w:pPr>
        <w:spacing w:line="91" w:lineRule="exact"/>
        <w:rPr>
          <w:rFonts w:ascii="Times New Roman" w:eastAsia="Times New Roman" w:hAnsi="Times New Roman"/>
          <w:sz w:val="24"/>
        </w:rPr>
      </w:pPr>
    </w:p>
    <w:p w:rsidR="00000000" w:rsidRDefault="00BA1D68">
      <w:pPr>
        <w:spacing w:line="231" w:lineRule="auto"/>
        <w:ind w:left="720" w:right="186"/>
        <w:rPr>
          <w:sz w:val="22"/>
        </w:rPr>
      </w:pPr>
      <w:r>
        <w:rPr>
          <w:sz w:val="22"/>
        </w:rPr>
        <w:t>Where an employee is absent withou</w:t>
      </w:r>
      <w:r>
        <w:rPr>
          <w:sz w:val="22"/>
        </w:rPr>
        <w:t>t having obtained prior approval, the Association may cease paying the employee</w:t>
      </w:r>
      <w:r>
        <w:rPr>
          <w:sz w:val="22"/>
        </w:rPr>
        <w:t>’s salary for the duration of the absence. If such unapprove</w:t>
      </w:r>
      <w:r>
        <w:rPr>
          <w:sz w:val="22"/>
        </w:rPr>
        <w:t>d</w:t>
      </w:r>
      <w:r>
        <w:rPr>
          <w:sz w:val="22"/>
        </w:rPr>
        <w:t xml:space="preserve"> absence is for an extended period, the Association will be entitled to assume that the employee has abandoned his/h</w:t>
      </w:r>
      <w:r>
        <w:rPr>
          <w:sz w:val="22"/>
        </w:rPr>
        <w:t>er employment, and take steps to terminate their employment.</w:t>
      </w:r>
    </w:p>
    <w:p w:rsidR="00000000" w:rsidRDefault="00BA1D68">
      <w:pPr>
        <w:spacing w:line="92" w:lineRule="exact"/>
        <w:rPr>
          <w:rFonts w:ascii="Times New Roman" w:eastAsia="Times New Roman" w:hAnsi="Times New Roman"/>
          <w:sz w:val="24"/>
        </w:rPr>
      </w:pPr>
    </w:p>
    <w:p w:rsidR="00000000" w:rsidRDefault="00BA1D68">
      <w:pPr>
        <w:spacing w:line="218" w:lineRule="auto"/>
        <w:ind w:left="720" w:right="86"/>
        <w:rPr>
          <w:sz w:val="22"/>
        </w:rPr>
      </w:pPr>
      <w:r>
        <w:rPr>
          <w:sz w:val="22"/>
        </w:rPr>
        <w:t>A Delegate must exercise their delegation to approve a leave application in accordance with the conditions and approval arrangements specified in this policy.</w:t>
      </w:r>
    </w:p>
    <w:p w:rsidR="00000000" w:rsidRDefault="00BA1D68">
      <w:pPr>
        <w:spacing w:line="218" w:lineRule="auto"/>
        <w:ind w:left="720" w:right="86"/>
        <w:rPr>
          <w:sz w:val="22"/>
        </w:rPr>
        <w:sectPr w:rsidR="00000000">
          <w:pgSz w:w="11900" w:h="16838"/>
          <w:pgMar w:top="1440" w:right="1440" w:bottom="1440" w:left="1440" w:header="0" w:footer="0" w:gutter="0"/>
          <w:cols w:space="0" w:equalWidth="0">
            <w:col w:w="9026"/>
          </w:cols>
          <w:docGrid w:linePitch="360"/>
        </w:sectPr>
      </w:pPr>
    </w:p>
    <w:p w:rsidR="00000000" w:rsidRDefault="00BA1D68">
      <w:pPr>
        <w:spacing w:line="0" w:lineRule="atLeast"/>
        <w:rPr>
          <w:b/>
          <w:i/>
          <w:sz w:val="22"/>
        </w:rPr>
      </w:pPr>
      <w:bookmarkStart w:id="1" w:name="page2"/>
      <w:bookmarkEnd w:id="1"/>
      <w:r>
        <w:rPr>
          <w:noProof/>
          <w:sz w:val="22"/>
        </w:rPr>
        <w:lastRenderedPageBreak/>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60310" cy="10690860"/>
                <wp:effectExtent l="0" t="0" r="254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C421A" id="Rectangle 3" o:spid="_x0000_s1026" style="position:absolute;margin-left:0;margin-top:0;width:595.3pt;height:84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" fillcolor="#d8d8d8" strokecolor="white">
                <w10:wrap anchorx="page" anchory="page"/>
              </v:rect>
            </w:pict>
          </mc:Fallback>
        </mc:AlternateContent>
      </w:r>
      <w:r>
        <w:rPr>
          <w:b/>
          <w:i/>
          <w:sz w:val="22"/>
        </w:rPr>
        <w:t>Annual Leave</w:t>
      </w:r>
    </w:p>
    <w:p w:rsidR="00000000" w:rsidRDefault="00BA1D68">
      <w:pPr>
        <w:spacing w:line="50" w:lineRule="exact"/>
        <w:rPr>
          <w:rFonts w:ascii="Times New Roman" w:eastAsia="Times New Roman" w:hAnsi="Times New Roman"/>
        </w:rPr>
      </w:pPr>
    </w:p>
    <w:p w:rsidR="00000000" w:rsidRDefault="00BA1D68">
      <w:pPr>
        <w:spacing w:line="225" w:lineRule="auto"/>
        <w:ind w:right="86"/>
        <w:rPr>
          <w:sz w:val="22"/>
        </w:rPr>
      </w:pPr>
      <w:r>
        <w:rPr>
          <w:sz w:val="22"/>
        </w:rPr>
        <w:t>Full-time employees</w:t>
      </w:r>
      <w:r>
        <w:rPr>
          <w:sz w:val="22"/>
        </w:rPr>
        <w:t>, excluding casual employees, are entitled to 22 days paid Annual Leave per annum which is cumulative and accrues on a daily basis. Employees may access Annual Leave at half pay.</w:t>
      </w:r>
    </w:p>
    <w:p w:rsidR="00000000" w:rsidRDefault="00BA1D68">
      <w:pPr>
        <w:spacing w:line="317" w:lineRule="exact"/>
        <w:rPr>
          <w:rFonts w:ascii="Times New Roman" w:eastAsia="Times New Roman" w:hAnsi="Times New Roman"/>
        </w:rPr>
      </w:pPr>
    </w:p>
    <w:p w:rsidR="00000000" w:rsidRDefault="00BA1D68">
      <w:pPr>
        <w:spacing w:line="231" w:lineRule="auto"/>
        <w:ind w:right="26"/>
        <w:rPr>
          <w:sz w:val="22"/>
        </w:rPr>
      </w:pPr>
      <w:r>
        <w:rPr>
          <w:sz w:val="22"/>
        </w:rPr>
        <w:t>If an employee has in excess of two (2) years</w:t>
      </w:r>
      <w:r>
        <w:rPr>
          <w:sz w:val="22"/>
        </w:rPr>
        <w:t>’ annual leave entitlement, and</w:t>
      </w:r>
      <w:r>
        <w:rPr>
          <w:sz w:val="22"/>
        </w:rPr>
        <w:t xml:space="preserve"> they have not applied for leave which will eliminate the excess, the supervisor will inform them that leave must be taken at a mutually agreed time within the next four (4) months. The amount of leave to be taken must be sufficient to reduce the excess le</w:t>
      </w:r>
      <w:r>
        <w:rPr>
          <w:sz w:val="22"/>
        </w:rPr>
        <w:t>ave, to below the one (1) years</w:t>
      </w:r>
      <w:r>
        <w:rPr>
          <w:sz w:val="22"/>
        </w:rPr>
        <w:t>’ annual leave entitlement. Employees have the option of cashing out any accrued Annual Leave in excess of 20 days.</w:t>
      </w:r>
    </w:p>
    <w:p w:rsidR="00000000" w:rsidRDefault="00BA1D68">
      <w:pPr>
        <w:spacing w:line="52" w:lineRule="exact"/>
        <w:rPr>
          <w:rFonts w:ascii="Times New Roman" w:eastAsia="Times New Roman" w:hAnsi="Times New Roman"/>
        </w:rPr>
      </w:pPr>
    </w:p>
    <w:p w:rsidR="00000000" w:rsidRDefault="00BA1D68">
      <w:pPr>
        <w:spacing w:line="218" w:lineRule="auto"/>
        <w:ind w:right="506"/>
        <w:rPr>
          <w:sz w:val="22"/>
        </w:rPr>
      </w:pPr>
      <w:r>
        <w:rPr>
          <w:sz w:val="22"/>
        </w:rPr>
        <w:t xml:space="preserve">Where a Public Holiday occurs during a period when an employee is absent on Annual Leave no deduction shall </w:t>
      </w:r>
      <w:r>
        <w:rPr>
          <w:sz w:val="22"/>
        </w:rPr>
        <w:t>be made from Annual leave credits for that day.</w:t>
      </w:r>
    </w:p>
    <w:p w:rsidR="00000000" w:rsidRDefault="00BA1D68">
      <w:pPr>
        <w:spacing w:line="270" w:lineRule="exact"/>
        <w:rPr>
          <w:rFonts w:ascii="Times New Roman" w:eastAsia="Times New Roman" w:hAnsi="Times New Roman"/>
        </w:rPr>
      </w:pPr>
    </w:p>
    <w:p w:rsidR="00000000" w:rsidRDefault="00BA1D68">
      <w:pPr>
        <w:spacing w:line="0" w:lineRule="atLeast"/>
        <w:rPr>
          <w:b/>
          <w:i/>
          <w:sz w:val="22"/>
        </w:rPr>
      </w:pPr>
      <w:r>
        <w:rPr>
          <w:b/>
          <w:i/>
          <w:sz w:val="22"/>
        </w:rPr>
        <w:t>Personal/Carer's Leave</w:t>
      </w:r>
    </w:p>
    <w:p w:rsidR="00000000" w:rsidRDefault="00BA1D68">
      <w:pPr>
        <w:spacing w:line="49" w:lineRule="exact"/>
        <w:rPr>
          <w:rFonts w:ascii="Times New Roman" w:eastAsia="Times New Roman" w:hAnsi="Times New Roman"/>
        </w:rPr>
      </w:pPr>
    </w:p>
    <w:p w:rsidR="00000000" w:rsidRDefault="00BA1D68">
      <w:pPr>
        <w:spacing w:line="228" w:lineRule="auto"/>
        <w:ind w:right="146"/>
        <w:rPr>
          <w:sz w:val="22"/>
        </w:rPr>
      </w:pPr>
      <w:r>
        <w:rPr>
          <w:sz w:val="22"/>
        </w:rPr>
        <w:t>Employees are entitled to 20 days paid Personal leave per annum for personal illness, bereavement or for care of immediate family or member of the employee</w:t>
      </w:r>
      <w:r>
        <w:rPr>
          <w:sz w:val="22"/>
        </w:rPr>
        <w:t>’s household, essential reli</w:t>
      </w:r>
      <w:r>
        <w:rPr>
          <w:sz w:val="22"/>
        </w:rPr>
        <w:t>gious or cultural purposes; wellbeing purposes or compassionate grounds. Employees with more than 3 years</w:t>
      </w:r>
      <w:r>
        <w:rPr>
          <w:sz w:val="22"/>
        </w:rPr>
        <w:t>’ service are entitled to 25 days paid Personal/Carer</w:t>
      </w:r>
      <w:r>
        <w:rPr>
          <w:sz w:val="22"/>
        </w:rPr>
        <w:t>’s leave per annum.</w:t>
      </w:r>
    </w:p>
    <w:p w:rsidR="00000000" w:rsidRDefault="00BA1D68">
      <w:pPr>
        <w:spacing w:line="322" w:lineRule="exact"/>
        <w:rPr>
          <w:rFonts w:ascii="Times New Roman" w:eastAsia="Times New Roman" w:hAnsi="Times New Roman"/>
        </w:rPr>
      </w:pPr>
    </w:p>
    <w:p w:rsidR="00000000" w:rsidRDefault="00BA1D68">
      <w:pPr>
        <w:spacing w:line="229" w:lineRule="auto"/>
        <w:ind w:right="106"/>
        <w:rPr>
          <w:sz w:val="22"/>
        </w:rPr>
      </w:pPr>
      <w:r>
        <w:rPr>
          <w:sz w:val="22"/>
        </w:rPr>
        <w:t xml:space="preserve">Immediate family means spouse, de facto partner, child, parent, grandparent, </w:t>
      </w:r>
      <w:r>
        <w:rPr>
          <w:sz w:val="22"/>
        </w:rPr>
        <w:t>grandchild, sibling, or a child, parent, grandparent, grandchild or sibling of the employee</w:t>
      </w:r>
      <w:r>
        <w:rPr>
          <w:sz w:val="22"/>
        </w:rPr>
        <w:t>’s spouse or de facto partner Bereavement l</w:t>
      </w:r>
      <w:r>
        <w:rPr>
          <w:sz w:val="22"/>
        </w:rPr>
        <w:t>eave of five paid days per occurrence will be granted on the death of an employee</w:t>
      </w:r>
      <w:r>
        <w:rPr>
          <w:sz w:val="22"/>
        </w:rPr>
        <w:t>’s</w:t>
      </w:r>
      <w:r>
        <w:rPr>
          <w:sz w:val="22"/>
        </w:rPr>
        <w:t xml:space="preserve"> family or household. This leave is in </w:t>
      </w:r>
      <w:r>
        <w:rPr>
          <w:sz w:val="22"/>
        </w:rPr>
        <w:t>addition to Personal Carers leave.</w:t>
      </w:r>
    </w:p>
    <w:p w:rsidR="00000000" w:rsidRDefault="00BA1D68">
      <w:pPr>
        <w:spacing w:line="319" w:lineRule="exact"/>
        <w:rPr>
          <w:rFonts w:ascii="Times New Roman" w:eastAsia="Times New Roman" w:hAnsi="Times New Roman"/>
        </w:rPr>
      </w:pPr>
    </w:p>
    <w:p w:rsidR="00000000" w:rsidRDefault="00BA1D68">
      <w:pPr>
        <w:spacing w:line="224" w:lineRule="auto"/>
        <w:ind w:right="26"/>
        <w:rPr>
          <w:sz w:val="22"/>
        </w:rPr>
      </w:pPr>
      <w:r>
        <w:rPr>
          <w:sz w:val="22"/>
        </w:rPr>
        <w:t>A continuing employee or a fixed term employee engaged for a period in excess of 12 months will be credited with the 1st year's entitlement. Second and subsequent year's entitlement accrues throughout the year and availa</w:t>
      </w:r>
      <w:r>
        <w:rPr>
          <w:sz w:val="22"/>
        </w:rPr>
        <w:t>ble on the anniversary of appointment.</w:t>
      </w:r>
    </w:p>
    <w:p w:rsidR="00000000" w:rsidRDefault="00BA1D68">
      <w:pPr>
        <w:spacing w:line="52" w:lineRule="exact"/>
        <w:rPr>
          <w:rFonts w:ascii="Times New Roman" w:eastAsia="Times New Roman" w:hAnsi="Times New Roman"/>
        </w:rPr>
      </w:pPr>
    </w:p>
    <w:p w:rsidR="00000000" w:rsidRDefault="00BA1D68">
      <w:pPr>
        <w:spacing w:line="229" w:lineRule="auto"/>
        <w:ind w:right="66"/>
        <w:rPr>
          <w:sz w:val="22"/>
        </w:rPr>
      </w:pPr>
      <w:r>
        <w:rPr>
          <w:sz w:val="22"/>
        </w:rPr>
        <w:t>Personal/Carer</w:t>
      </w:r>
      <w:r>
        <w:rPr>
          <w:sz w:val="22"/>
        </w:rPr>
        <w:t>’s leave may also be used for bereavement (up to 5 days per occasion in the cas</w:t>
      </w:r>
      <w:r>
        <w:rPr>
          <w:sz w:val="22"/>
        </w:rPr>
        <w:t>e of</w:t>
      </w:r>
      <w:r>
        <w:rPr>
          <w:sz w:val="22"/>
        </w:rPr>
        <w:t xml:space="preserve"> loss of an immediate family member), cultural leave for essential cultural or religious obligations the employee is re</w:t>
      </w:r>
      <w:r>
        <w:rPr>
          <w:sz w:val="22"/>
        </w:rPr>
        <w:t>quired to observe, or other compassionate or compelling grounds approved by the employee</w:t>
      </w:r>
      <w:r>
        <w:rPr>
          <w:sz w:val="22"/>
        </w:rPr>
        <w:t>’s President/Editor</w:t>
      </w:r>
      <w:r>
        <w:rPr>
          <w:sz w:val="22"/>
        </w:rPr>
        <w:t>-in-Chief.</w:t>
      </w:r>
    </w:p>
    <w:p w:rsidR="00000000" w:rsidRDefault="00BA1D68">
      <w:pPr>
        <w:spacing w:line="319" w:lineRule="exact"/>
        <w:rPr>
          <w:rFonts w:ascii="Times New Roman" w:eastAsia="Times New Roman" w:hAnsi="Times New Roman"/>
        </w:rPr>
      </w:pPr>
    </w:p>
    <w:p w:rsidR="00000000" w:rsidRDefault="00BA1D68">
      <w:pPr>
        <w:spacing w:line="225" w:lineRule="auto"/>
        <w:ind w:right="906"/>
        <w:rPr>
          <w:sz w:val="22"/>
        </w:rPr>
      </w:pPr>
      <w:r>
        <w:rPr>
          <w:sz w:val="22"/>
        </w:rPr>
        <w:t>If the period of employment is for 6 months or less, employees are entitled to 10 days paid Personal/Carer's leave for personal illness o</w:t>
      </w:r>
      <w:r>
        <w:rPr>
          <w:sz w:val="22"/>
        </w:rPr>
        <w:t>r caring purposes which will be credited on commencement.</w:t>
      </w:r>
    </w:p>
    <w:p w:rsidR="00000000" w:rsidRDefault="00BA1D68">
      <w:pPr>
        <w:spacing w:line="317" w:lineRule="exact"/>
        <w:rPr>
          <w:rFonts w:ascii="Times New Roman" w:eastAsia="Times New Roman" w:hAnsi="Times New Roman"/>
        </w:rPr>
      </w:pPr>
    </w:p>
    <w:p w:rsidR="00000000" w:rsidRDefault="00BA1D68">
      <w:pPr>
        <w:spacing w:line="218" w:lineRule="auto"/>
        <w:ind w:right="66"/>
        <w:rPr>
          <w:sz w:val="22"/>
        </w:rPr>
      </w:pPr>
      <w:r>
        <w:rPr>
          <w:sz w:val="22"/>
        </w:rPr>
        <w:t xml:space="preserve">If an employee has no entitlement to paid Personal/Carer's, they are entitled to unpaid carer's leave in accordance with section 102 of the </w:t>
      </w:r>
      <w:r>
        <w:rPr>
          <w:i/>
          <w:sz w:val="22"/>
        </w:rPr>
        <w:t>Fair Work Act 2009</w:t>
      </w:r>
      <w:r>
        <w:rPr>
          <w:sz w:val="22"/>
        </w:rPr>
        <w:t>.</w:t>
      </w:r>
    </w:p>
    <w:p w:rsidR="00000000" w:rsidRDefault="00BA1D68">
      <w:pPr>
        <w:spacing w:line="50" w:lineRule="exact"/>
        <w:rPr>
          <w:rFonts w:ascii="Times New Roman" w:eastAsia="Times New Roman" w:hAnsi="Times New Roman"/>
        </w:rPr>
      </w:pPr>
    </w:p>
    <w:p w:rsidR="00000000" w:rsidRDefault="00BA1D68">
      <w:pPr>
        <w:spacing w:line="231" w:lineRule="auto"/>
        <w:ind w:right="46"/>
        <w:rPr>
          <w:sz w:val="22"/>
        </w:rPr>
      </w:pPr>
      <w:r>
        <w:rPr>
          <w:sz w:val="22"/>
        </w:rPr>
        <w:t>An employee who contracts an infecti</w:t>
      </w:r>
      <w:r>
        <w:rPr>
          <w:sz w:val="22"/>
        </w:rPr>
        <w:t>ous disease classified as notifiable to the ACT Department of Health, or who is required by a medical practitioner to remain in isolation by reason of contact with a person suffering from a notifiable infectious disease, shall be granted isolation leave on</w:t>
      </w:r>
      <w:r>
        <w:rPr>
          <w:sz w:val="22"/>
        </w:rPr>
        <w:t xml:space="preserve"> full pay for the period that the employee is required to be absent and shall not have such leave deducted from sick leave credits.</w:t>
      </w:r>
    </w:p>
    <w:p w:rsidR="00000000" w:rsidRDefault="00BA1D68">
      <w:pPr>
        <w:spacing w:line="272" w:lineRule="exact"/>
        <w:rPr>
          <w:rFonts w:ascii="Times New Roman" w:eastAsia="Times New Roman" w:hAnsi="Times New Roman"/>
        </w:rPr>
      </w:pPr>
    </w:p>
    <w:p w:rsidR="00000000" w:rsidRDefault="00BA1D68">
      <w:pPr>
        <w:spacing w:line="0" w:lineRule="atLeast"/>
        <w:rPr>
          <w:b/>
          <w:i/>
          <w:sz w:val="22"/>
        </w:rPr>
      </w:pPr>
      <w:r>
        <w:rPr>
          <w:b/>
          <w:i/>
          <w:sz w:val="22"/>
        </w:rPr>
        <w:t>Supporting evidence</w:t>
      </w:r>
    </w:p>
    <w:p w:rsidR="00000000" w:rsidRDefault="00BA1D68">
      <w:pPr>
        <w:spacing w:line="47" w:lineRule="exact"/>
        <w:rPr>
          <w:rFonts w:ascii="Times New Roman" w:eastAsia="Times New Roman" w:hAnsi="Times New Roman"/>
        </w:rPr>
      </w:pPr>
    </w:p>
    <w:p w:rsidR="00000000" w:rsidRDefault="00BA1D68">
      <w:pPr>
        <w:spacing w:line="229" w:lineRule="auto"/>
        <w:ind w:right="146"/>
        <w:rPr>
          <w:sz w:val="22"/>
        </w:rPr>
      </w:pPr>
      <w:r>
        <w:rPr>
          <w:sz w:val="22"/>
        </w:rPr>
        <w:t>An employee unable to attend for duty must ensure their manager is advised as soon as reasonably pract</w:t>
      </w:r>
      <w:r>
        <w:rPr>
          <w:sz w:val="22"/>
        </w:rPr>
        <w:t xml:space="preserve">icable. Failure to do so may result in the absence being treated as an unauthorised absence. Supporting evidence for Personal/Carers Leave will be required for absences in excess of 3 consecutive days (incl. a weekend) or an aggregate of 6 individual days </w:t>
      </w:r>
      <w:r>
        <w:rPr>
          <w:sz w:val="22"/>
        </w:rPr>
        <w:t>in a 12 month period.</w:t>
      </w:r>
    </w:p>
    <w:p w:rsidR="00000000" w:rsidRDefault="00BA1D68">
      <w:pPr>
        <w:spacing w:line="229" w:lineRule="auto"/>
        <w:ind w:right="146"/>
        <w:rPr>
          <w:sz w:val="22"/>
        </w:rPr>
        <w:sectPr w:rsidR="00000000">
          <w:pgSz w:w="11900" w:h="16838"/>
          <w:pgMar w:top="1431" w:right="1440" w:bottom="1440" w:left="1440" w:header="0" w:footer="0" w:gutter="0"/>
          <w:cols w:space="0" w:equalWidth="0">
            <w:col w:w="9026"/>
          </w:cols>
          <w:docGrid w:linePitch="360"/>
        </w:sectPr>
      </w:pPr>
    </w:p>
    <w:p w:rsidR="00000000" w:rsidRDefault="00BA1D68">
      <w:pPr>
        <w:spacing w:line="41" w:lineRule="exact"/>
        <w:rPr>
          <w:rFonts w:ascii="Times New Roman" w:eastAsia="Times New Roman" w:hAnsi="Times New Roman"/>
        </w:rPr>
      </w:pPr>
      <w:bookmarkStart w:id="2" w:name="page3"/>
      <w:bookmarkEnd w:id="2"/>
      <w:r>
        <w:rPr>
          <w:noProof/>
          <w:sz w:val="22"/>
        </w:rPr>
        <w:lastRenderedPageBreak/>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0310" cy="10690860"/>
                <wp:effectExtent l="0" t="0" r="254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904DC" id="Rectangle 4" o:spid="_x0000_s1026" style="position:absolute;margin-left:0;margin-top:0;width:595.3pt;height:84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" fillcolor="#d8d8d8" strokecolor="white">
                <w10:wrap anchorx="page" anchory="page"/>
              </v:rect>
            </w:pict>
          </mc:Fallback>
        </mc:AlternateContent>
      </w:r>
    </w:p>
    <w:p w:rsidR="00000000" w:rsidRDefault="00BA1D68">
      <w:pPr>
        <w:spacing w:line="229" w:lineRule="auto"/>
        <w:ind w:right="6"/>
        <w:rPr>
          <w:sz w:val="22"/>
        </w:rPr>
      </w:pPr>
      <w:r>
        <w:rPr>
          <w:sz w:val="22"/>
        </w:rPr>
        <w:t>A certificate from a registered physiotherapist, registered medical practitioner, registered Pharmacist, registered chiropractor, registered dentist, registered osteopath, registered optometrist, registered naturopath, registered c</w:t>
      </w:r>
      <w:r>
        <w:rPr>
          <w:sz w:val="22"/>
        </w:rPr>
        <w:t>linical or counselling psychologist or a statutory declaration by the employee shall be accepted as proof of illness.</w:t>
      </w:r>
    </w:p>
    <w:p w:rsidR="00000000" w:rsidRDefault="00BA1D68">
      <w:pPr>
        <w:spacing w:line="317" w:lineRule="exact"/>
        <w:rPr>
          <w:rFonts w:ascii="Times New Roman" w:eastAsia="Times New Roman" w:hAnsi="Times New Roman"/>
        </w:rPr>
      </w:pPr>
    </w:p>
    <w:p w:rsidR="00000000" w:rsidRDefault="00BA1D68">
      <w:pPr>
        <w:spacing w:line="218" w:lineRule="auto"/>
        <w:ind w:right="26"/>
        <w:rPr>
          <w:sz w:val="22"/>
        </w:rPr>
      </w:pPr>
      <w:r>
        <w:rPr>
          <w:sz w:val="22"/>
        </w:rPr>
        <w:t xml:space="preserve">In the absence of such proof, the period of absence from duty shall be without pay or, at the request of the employee, shall be deducted </w:t>
      </w:r>
      <w:r>
        <w:rPr>
          <w:sz w:val="22"/>
        </w:rPr>
        <w:t>from the Annual leave credits of the employee.</w:t>
      </w:r>
    </w:p>
    <w:p w:rsidR="00000000" w:rsidRDefault="00BA1D68">
      <w:pPr>
        <w:spacing w:line="270" w:lineRule="exact"/>
        <w:rPr>
          <w:rFonts w:ascii="Times New Roman" w:eastAsia="Times New Roman" w:hAnsi="Times New Roman"/>
        </w:rPr>
      </w:pPr>
    </w:p>
    <w:p w:rsidR="00000000" w:rsidRDefault="00BA1D68">
      <w:pPr>
        <w:spacing w:line="0" w:lineRule="atLeast"/>
        <w:rPr>
          <w:b/>
          <w:i/>
          <w:sz w:val="22"/>
        </w:rPr>
      </w:pPr>
      <w:r>
        <w:rPr>
          <w:b/>
          <w:i/>
          <w:sz w:val="22"/>
        </w:rPr>
        <w:t>Compassionate Leave including Bereavement Leave</w:t>
      </w:r>
    </w:p>
    <w:p w:rsidR="00000000" w:rsidRDefault="00BA1D68">
      <w:pPr>
        <w:spacing w:line="49" w:lineRule="exact"/>
        <w:rPr>
          <w:rFonts w:ascii="Times New Roman" w:eastAsia="Times New Roman" w:hAnsi="Times New Roman"/>
        </w:rPr>
      </w:pPr>
    </w:p>
    <w:p w:rsidR="00000000" w:rsidRDefault="00BA1D68">
      <w:pPr>
        <w:spacing w:line="225" w:lineRule="auto"/>
        <w:ind w:right="106"/>
        <w:rPr>
          <w:sz w:val="22"/>
        </w:rPr>
      </w:pPr>
      <w:r>
        <w:rPr>
          <w:sz w:val="22"/>
        </w:rPr>
        <w:t>Employees are entitled to two days per occurrence paid Compassionate Leave (in addition to Personal Leave) in accordance with the National Employment Standard.</w:t>
      </w:r>
      <w:r>
        <w:rPr>
          <w:sz w:val="22"/>
        </w:rPr>
        <w:t xml:space="preserve"> Employees are also entitled to up to five days per occurrence (in addition to Personal Leave).</w:t>
      </w:r>
    </w:p>
    <w:p w:rsidR="00000000" w:rsidRDefault="00BA1D68">
      <w:pPr>
        <w:spacing w:line="320" w:lineRule="exact"/>
        <w:rPr>
          <w:rFonts w:ascii="Times New Roman" w:eastAsia="Times New Roman" w:hAnsi="Times New Roman"/>
        </w:rPr>
      </w:pPr>
    </w:p>
    <w:p w:rsidR="00000000" w:rsidRDefault="00BA1D68">
      <w:pPr>
        <w:spacing w:line="225" w:lineRule="auto"/>
        <w:ind w:right="6"/>
        <w:rPr>
          <w:sz w:val="22"/>
        </w:rPr>
      </w:pPr>
      <w:r>
        <w:rPr>
          <w:sz w:val="22"/>
        </w:rPr>
        <w:t>For the purposes of personal/carers leave and compassionate leave immediate family means spouse, de facto partner, child, parent, grandparent, grandchild, sibl</w:t>
      </w:r>
      <w:r>
        <w:rPr>
          <w:sz w:val="22"/>
        </w:rPr>
        <w:t>ing, or a child, parent, grandparent, grandchild or sibling of the employees spouse or de facto partner.</w:t>
      </w:r>
    </w:p>
    <w:p w:rsidR="00000000" w:rsidRDefault="00BA1D68">
      <w:pPr>
        <w:spacing w:line="318" w:lineRule="exact"/>
        <w:rPr>
          <w:rFonts w:ascii="Times New Roman" w:eastAsia="Times New Roman" w:hAnsi="Times New Roman"/>
        </w:rPr>
      </w:pPr>
    </w:p>
    <w:p w:rsidR="00000000" w:rsidRDefault="00BA1D68">
      <w:pPr>
        <w:spacing w:line="218" w:lineRule="auto"/>
        <w:ind w:right="126"/>
        <w:rPr>
          <w:i/>
          <w:sz w:val="22"/>
        </w:rPr>
      </w:pPr>
      <w:r>
        <w:rPr>
          <w:sz w:val="22"/>
        </w:rPr>
        <w:t xml:space="preserve">Casual employees are entitled to 2 days per occurrence unpaid Compassionate Leave in accordance with section104 of the </w:t>
      </w:r>
      <w:r>
        <w:rPr>
          <w:i/>
          <w:sz w:val="22"/>
        </w:rPr>
        <w:t>Fair Work Act 2009.</w:t>
      </w:r>
    </w:p>
    <w:p w:rsidR="00000000" w:rsidRDefault="00BA1D68">
      <w:pPr>
        <w:spacing w:line="200" w:lineRule="exact"/>
        <w:rPr>
          <w:rFonts w:ascii="Times New Roman" w:eastAsia="Times New Roman" w:hAnsi="Times New Roman"/>
        </w:rPr>
      </w:pPr>
    </w:p>
    <w:p w:rsidR="00000000" w:rsidRDefault="00BA1D68">
      <w:pPr>
        <w:spacing w:line="338" w:lineRule="exact"/>
        <w:rPr>
          <w:rFonts w:ascii="Times New Roman" w:eastAsia="Times New Roman" w:hAnsi="Times New Roman"/>
        </w:rPr>
      </w:pPr>
    </w:p>
    <w:p w:rsidR="00000000" w:rsidRDefault="00BA1D68">
      <w:pPr>
        <w:spacing w:line="0" w:lineRule="atLeast"/>
        <w:rPr>
          <w:b/>
          <w:i/>
          <w:sz w:val="22"/>
        </w:rPr>
      </w:pPr>
      <w:r>
        <w:rPr>
          <w:b/>
          <w:i/>
          <w:sz w:val="22"/>
        </w:rPr>
        <w:t>Public Ho</w:t>
      </w:r>
      <w:r>
        <w:rPr>
          <w:b/>
          <w:i/>
          <w:sz w:val="22"/>
        </w:rPr>
        <w:t>lidays</w:t>
      </w:r>
    </w:p>
    <w:p w:rsidR="00000000" w:rsidRDefault="00BA1D68">
      <w:pPr>
        <w:spacing w:line="49" w:lineRule="exact"/>
        <w:rPr>
          <w:rFonts w:ascii="Times New Roman" w:eastAsia="Times New Roman" w:hAnsi="Times New Roman"/>
        </w:rPr>
      </w:pPr>
    </w:p>
    <w:p w:rsidR="00000000" w:rsidRDefault="00BA1D68">
      <w:pPr>
        <w:spacing w:line="228" w:lineRule="auto"/>
        <w:ind w:right="126"/>
        <w:rPr>
          <w:sz w:val="22"/>
        </w:rPr>
      </w:pPr>
      <w:r>
        <w:rPr>
          <w:sz w:val="22"/>
        </w:rPr>
        <w:t xml:space="preserve">Employees will have the benefit of public holidays which are gazetted by the Australian Capital Territory government as public holidays in the Australian Capital Territory. Part time employees will not be paid for any public holiday which falls on </w:t>
      </w:r>
      <w:r>
        <w:rPr>
          <w:sz w:val="22"/>
        </w:rPr>
        <w:t>a day the employee is not rostered to work. Nor is the employee entitled to any pro rata payment in lieu of the public holiday.</w:t>
      </w:r>
    </w:p>
    <w:p w:rsidR="00000000" w:rsidRDefault="00BA1D68">
      <w:pPr>
        <w:spacing w:line="272" w:lineRule="exact"/>
        <w:rPr>
          <w:rFonts w:ascii="Times New Roman" w:eastAsia="Times New Roman" w:hAnsi="Times New Roman"/>
        </w:rPr>
      </w:pPr>
    </w:p>
    <w:p w:rsidR="00000000" w:rsidRDefault="00BA1D68">
      <w:pPr>
        <w:spacing w:line="0" w:lineRule="atLeast"/>
        <w:rPr>
          <w:b/>
          <w:i/>
          <w:sz w:val="22"/>
        </w:rPr>
      </w:pPr>
      <w:r>
        <w:rPr>
          <w:b/>
          <w:i/>
          <w:sz w:val="22"/>
        </w:rPr>
        <w:t>Leave over Christmas Period</w:t>
      </w:r>
    </w:p>
    <w:p w:rsidR="00000000" w:rsidRDefault="00BA1D68">
      <w:pPr>
        <w:spacing w:line="49" w:lineRule="exact"/>
        <w:rPr>
          <w:rFonts w:ascii="Times New Roman" w:eastAsia="Times New Roman" w:hAnsi="Times New Roman"/>
        </w:rPr>
      </w:pPr>
    </w:p>
    <w:p w:rsidR="00000000" w:rsidRDefault="00BA1D68">
      <w:pPr>
        <w:spacing w:line="225" w:lineRule="auto"/>
        <w:ind w:right="66"/>
        <w:jc w:val="both"/>
        <w:rPr>
          <w:sz w:val="22"/>
        </w:rPr>
      </w:pPr>
      <w:r>
        <w:rPr>
          <w:sz w:val="22"/>
        </w:rPr>
        <w:t>Employees are entitled to paid leave during the period 24 December to 1 January inclusive for thos</w:t>
      </w:r>
      <w:r>
        <w:rPr>
          <w:sz w:val="22"/>
        </w:rPr>
        <w:t>e days that are not prescribed as public holidays. If the University Christmas closedown is extended by the Vice Chancellor employees will be granted additional paid leave.</w:t>
      </w:r>
    </w:p>
    <w:p w:rsidR="00000000" w:rsidRDefault="00BA1D68">
      <w:pPr>
        <w:spacing w:line="320" w:lineRule="exact"/>
        <w:rPr>
          <w:rFonts w:ascii="Times New Roman" w:eastAsia="Times New Roman" w:hAnsi="Times New Roman"/>
        </w:rPr>
      </w:pPr>
    </w:p>
    <w:p w:rsidR="00000000" w:rsidRDefault="00BA1D68">
      <w:pPr>
        <w:spacing w:line="218" w:lineRule="auto"/>
        <w:ind w:right="4126"/>
        <w:rPr>
          <w:i/>
          <w:sz w:val="22"/>
        </w:rPr>
      </w:pPr>
      <w:r>
        <w:rPr>
          <w:b/>
          <w:i/>
          <w:sz w:val="22"/>
        </w:rPr>
        <w:t xml:space="preserve">Leave Associated with the Birth or Adoption of a Child </w:t>
      </w:r>
      <w:r>
        <w:rPr>
          <w:i/>
          <w:sz w:val="22"/>
        </w:rPr>
        <w:t>Parental Leave</w:t>
      </w:r>
    </w:p>
    <w:p w:rsidR="00000000" w:rsidRDefault="00BA1D68">
      <w:pPr>
        <w:spacing w:line="50" w:lineRule="exact"/>
        <w:rPr>
          <w:rFonts w:ascii="Times New Roman" w:eastAsia="Times New Roman" w:hAnsi="Times New Roman"/>
        </w:rPr>
      </w:pPr>
    </w:p>
    <w:p w:rsidR="00000000" w:rsidRDefault="00BA1D68">
      <w:pPr>
        <w:spacing w:line="228" w:lineRule="auto"/>
        <w:ind w:right="86"/>
        <w:rPr>
          <w:sz w:val="22"/>
        </w:rPr>
      </w:pPr>
      <w:r>
        <w:rPr>
          <w:sz w:val="22"/>
        </w:rPr>
        <w:t>After 12 mo</w:t>
      </w:r>
      <w:r>
        <w:rPr>
          <w:sz w:val="22"/>
        </w:rPr>
        <w:t>nths continuous service, an employee will be entitled to 52 weeks absence of which 20 weeks leave will be at full pay or 40 weeks at half pay. Paid leave to a maximum of 20 weeks will count for service for all purposes. If the employee</w:t>
      </w:r>
      <w:r>
        <w:rPr>
          <w:sz w:val="22"/>
        </w:rPr>
        <w:t>’s partner is also em</w:t>
      </w:r>
      <w:r>
        <w:rPr>
          <w:sz w:val="22"/>
        </w:rPr>
        <w:t>ployed by the Association, the unpaid leave may be shared with the partner, but the total unpaid leave remains the same.</w:t>
      </w:r>
    </w:p>
    <w:p w:rsidR="00000000" w:rsidRDefault="00BA1D68">
      <w:pPr>
        <w:spacing w:line="272" w:lineRule="exact"/>
        <w:rPr>
          <w:rFonts w:ascii="Times New Roman" w:eastAsia="Times New Roman" w:hAnsi="Times New Roman"/>
        </w:rPr>
      </w:pPr>
    </w:p>
    <w:p w:rsidR="00000000" w:rsidRDefault="00BA1D68">
      <w:pPr>
        <w:spacing w:line="0" w:lineRule="atLeast"/>
        <w:rPr>
          <w:i/>
          <w:sz w:val="22"/>
        </w:rPr>
      </w:pPr>
      <w:r>
        <w:rPr>
          <w:i/>
          <w:sz w:val="22"/>
        </w:rPr>
        <w:t>Paid Adoption Leave</w:t>
      </w:r>
    </w:p>
    <w:p w:rsidR="00000000" w:rsidRDefault="00BA1D68">
      <w:pPr>
        <w:spacing w:line="49" w:lineRule="exact"/>
        <w:rPr>
          <w:rFonts w:ascii="Times New Roman" w:eastAsia="Times New Roman" w:hAnsi="Times New Roman"/>
        </w:rPr>
      </w:pPr>
    </w:p>
    <w:p w:rsidR="00000000" w:rsidRDefault="00BA1D68">
      <w:pPr>
        <w:spacing w:line="225" w:lineRule="auto"/>
        <w:ind w:right="106"/>
        <w:rPr>
          <w:sz w:val="22"/>
        </w:rPr>
      </w:pPr>
      <w:r>
        <w:rPr>
          <w:sz w:val="22"/>
        </w:rPr>
        <w:t>After 12 months continuous service, if an employee adopts a child and are the primary caregiver for the adopted c</w:t>
      </w:r>
      <w:r>
        <w:rPr>
          <w:sz w:val="22"/>
        </w:rPr>
        <w:t>hild, they will be entitled to 20 weeks leave at full pay or 40 weeks at half pay for adoption purposes. Paid leave to a maximum of 20 weeks will count for service for all purposes.</w:t>
      </w:r>
    </w:p>
    <w:p w:rsidR="00000000" w:rsidRDefault="00BA1D68">
      <w:pPr>
        <w:spacing w:line="225" w:lineRule="auto"/>
        <w:ind w:right="106"/>
        <w:rPr>
          <w:sz w:val="22"/>
        </w:rPr>
        <w:sectPr w:rsidR="00000000">
          <w:pgSz w:w="11900" w:h="16838"/>
          <w:pgMar w:top="1440" w:right="1440" w:bottom="1440" w:left="1440" w:header="0" w:footer="0" w:gutter="0"/>
          <w:cols w:space="0" w:equalWidth="0">
            <w:col w:w="9026"/>
          </w:cols>
          <w:docGrid w:linePitch="360"/>
        </w:sectPr>
      </w:pPr>
    </w:p>
    <w:p w:rsidR="00000000" w:rsidRDefault="00BA1D68">
      <w:pPr>
        <w:spacing w:line="41" w:lineRule="exact"/>
        <w:rPr>
          <w:rFonts w:ascii="Times New Roman" w:eastAsia="Times New Roman" w:hAnsi="Times New Roman"/>
        </w:rPr>
      </w:pPr>
      <w:bookmarkStart w:id="3" w:name="page4"/>
      <w:bookmarkEnd w:id="3"/>
      <w:r>
        <w:rPr>
          <w:noProof/>
          <w:sz w:val="22"/>
        </w:rPr>
        <w:lastRenderedPageBreak/>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310" cy="10690860"/>
                <wp:effectExtent l="0" t="0"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9F2B6" id="Rectangle 5" o:spid="_x0000_s1026" style="position:absolute;margin-left:0;margin-top:0;width:595.3pt;height:84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" fillcolor="#d8d8d8" strokecolor="white">
                <w10:wrap anchorx="page" anchory="page"/>
              </v:rect>
            </w:pict>
          </mc:Fallback>
        </mc:AlternateContent>
      </w:r>
    </w:p>
    <w:p w:rsidR="00000000" w:rsidRDefault="00BA1D68">
      <w:pPr>
        <w:spacing w:line="225" w:lineRule="auto"/>
        <w:ind w:right="86"/>
        <w:rPr>
          <w:sz w:val="22"/>
        </w:rPr>
      </w:pPr>
      <w:r>
        <w:rPr>
          <w:sz w:val="22"/>
        </w:rPr>
        <w:t>The adoptive child must not be the employee</w:t>
      </w:r>
      <w:r>
        <w:rPr>
          <w:sz w:val="22"/>
        </w:rPr>
        <w:t>’s or the employees partner</w:t>
      </w:r>
      <w:r>
        <w:rPr>
          <w:sz w:val="22"/>
        </w:rPr>
        <w:t>’</w:t>
      </w:r>
      <w:r>
        <w:rPr>
          <w:sz w:val="22"/>
        </w:rPr>
        <w:t>s child or step</w:t>
      </w:r>
      <w:r>
        <w:rPr>
          <w:sz w:val="22"/>
        </w:rPr>
        <w:t>-child unless</w:t>
      </w:r>
      <w:r>
        <w:rPr>
          <w:sz w:val="22"/>
        </w:rPr>
        <w:t xml:space="preserve"> the child has not been in the employee</w:t>
      </w:r>
      <w:r>
        <w:rPr>
          <w:sz w:val="22"/>
        </w:rPr>
        <w:t>’s or the employee</w:t>
      </w:r>
      <w:r>
        <w:rPr>
          <w:sz w:val="22"/>
        </w:rPr>
        <w:t>’s partner</w:t>
      </w:r>
      <w:r>
        <w:rPr>
          <w:sz w:val="22"/>
        </w:rPr>
        <w:t>’s custody and c</w:t>
      </w:r>
      <w:r>
        <w:rPr>
          <w:sz w:val="22"/>
        </w:rPr>
        <w:t>are for a</w:t>
      </w:r>
      <w:r>
        <w:rPr>
          <w:sz w:val="22"/>
        </w:rPr>
        <w:t xml:space="preserve"> significant period.</w:t>
      </w:r>
    </w:p>
    <w:p w:rsidR="00000000" w:rsidRDefault="00BA1D68">
      <w:pPr>
        <w:spacing w:line="271" w:lineRule="exact"/>
        <w:rPr>
          <w:rFonts w:ascii="Times New Roman" w:eastAsia="Times New Roman" w:hAnsi="Times New Roman"/>
        </w:rPr>
      </w:pPr>
    </w:p>
    <w:p w:rsidR="00000000" w:rsidRDefault="00BA1D68">
      <w:pPr>
        <w:spacing w:line="0" w:lineRule="atLeast"/>
        <w:rPr>
          <w:i/>
          <w:sz w:val="22"/>
        </w:rPr>
      </w:pPr>
      <w:r>
        <w:rPr>
          <w:i/>
          <w:sz w:val="22"/>
        </w:rPr>
        <w:t>Paid Fostering Leave</w:t>
      </w:r>
    </w:p>
    <w:p w:rsidR="00000000" w:rsidRDefault="00BA1D68">
      <w:pPr>
        <w:spacing w:line="47" w:lineRule="exact"/>
        <w:rPr>
          <w:rFonts w:ascii="Times New Roman" w:eastAsia="Times New Roman" w:hAnsi="Times New Roman"/>
        </w:rPr>
      </w:pPr>
    </w:p>
    <w:p w:rsidR="00000000" w:rsidRDefault="00BA1D68">
      <w:pPr>
        <w:spacing w:line="229" w:lineRule="auto"/>
        <w:ind w:right="206"/>
        <w:rPr>
          <w:sz w:val="22"/>
        </w:rPr>
      </w:pPr>
      <w:r>
        <w:rPr>
          <w:sz w:val="22"/>
        </w:rPr>
        <w:t>After 12 months continuous service, if an employee is appointed as a legal foster carer, the</w:t>
      </w:r>
      <w:r>
        <w:rPr>
          <w:sz w:val="22"/>
        </w:rPr>
        <w:t xml:space="preserve"> employee will be entitled to paid Fostering Leave of 20 weeks for the purposes of fostering a child. Fostering Leave may be taken in one block or as separate absences over a period of time at the discretion of the employee</w:t>
      </w:r>
      <w:r>
        <w:rPr>
          <w:sz w:val="22"/>
        </w:rPr>
        <w:t>’s supervisor.</w:t>
      </w:r>
    </w:p>
    <w:p w:rsidR="00000000" w:rsidRDefault="00BA1D68">
      <w:pPr>
        <w:spacing w:line="319" w:lineRule="exact"/>
        <w:rPr>
          <w:rFonts w:ascii="Times New Roman" w:eastAsia="Times New Roman" w:hAnsi="Times New Roman"/>
        </w:rPr>
      </w:pPr>
    </w:p>
    <w:p w:rsidR="00000000" w:rsidRDefault="00BA1D68">
      <w:pPr>
        <w:spacing w:line="225" w:lineRule="auto"/>
        <w:ind w:right="146"/>
        <w:rPr>
          <w:sz w:val="22"/>
        </w:rPr>
      </w:pPr>
      <w:r>
        <w:rPr>
          <w:sz w:val="22"/>
        </w:rPr>
        <w:t>The fostered chil</w:t>
      </w:r>
      <w:r>
        <w:rPr>
          <w:sz w:val="22"/>
        </w:rPr>
        <w:t>d must not be a child or step-</w:t>
      </w:r>
      <w:r>
        <w:rPr>
          <w:sz w:val="22"/>
        </w:rPr>
        <w:t>child of the employee</w:t>
      </w:r>
      <w:r>
        <w:rPr>
          <w:sz w:val="22"/>
        </w:rPr>
        <w:t>’s or the employee</w:t>
      </w:r>
      <w:r>
        <w:rPr>
          <w:sz w:val="22"/>
        </w:rPr>
        <w:t>’s partner</w:t>
      </w:r>
      <w:r>
        <w:rPr>
          <w:sz w:val="22"/>
        </w:rPr>
        <w:t xml:space="preserve"> unless that ch</w:t>
      </w:r>
      <w:r>
        <w:rPr>
          <w:sz w:val="22"/>
        </w:rPr>
        <w:t>ild had not been in the custody and care of the employee</w:t>
      </w:r>
      <w:r>
        <w:rPr>
          <w:sz w:val="22"/>
        </w:rPr>
        <w:t>’s or the employees partner</w:t>
      </w:r>
      <w:r>
        <w:rPr>
          <w:sz w:val="22"/>
        </w:rPr>
        <w:t xml:space="preserve"> for a significant period. Paid leave to a maximum of 20 weeks will count for s</w:t>
      </w:r>
      <w:r>
        <w:rPr>
          <w:sz w:val="22"/>
        </w:rPr>
        <w:t>ervice for all purposes.</w:t>
      </w:r>
    </w:p>
    <w:p w:rsidR="00000000" w:rsidRDefault="00BA1D68">
      <w:pPr>
        <w:spacing w:line="271" w:lineRule="exact"/>
        <w:rPr>
          <w:rFonts w:ascii="Times New Roman" w:eastAsia="Times New Roman" w:hAnsi="Times New Roman"/>
        </w:rPr>
      </w:pPr>
    </w:p>
    <w:p w:rsidR="00000000" w:rsidRDefault="00BA1D68">
      <w:pPr>
        <w:spacing w:line="0" w:lineRule="atLeast"/>
        <w:rPr>
          <w:i/>
          <w:sz w:val="22"/>
        </w:rPr>
      </w:pPr>
      <w:r>
        <w:rPr>
          <w:i/>
          <w:sz w:val="22"/>
        </w:rPr>
        <w:t>Paid Partner Leave</w:t>
      </w:r>
    </w:p>
    <w:p w:rsidR="00000000" w:rsidRDefault="00BA1D68">
      <w:pPr>
        <w:spacing w:line="47" w:lineRule="exact"/>
        <w:rPr>
          <w:rFonts w:ascii="Times New Roman" w:eastAsia="Times New Roman" w:hAnsi="Times New Roman"/>
        </w:rPr>
      </w:pPr>
    </w:p>
    <w:p w:rsidR="00000000" w:rsidRDefault="00BA1D68">
      <w:pPr>
        <w:spacing w:line="233" w:lineRule="auto"/>
        <w:ind w:right="26"/>
        <w:rPr>
          <w:sz w:val="22"/>
        </w:rPr>
      </w:pPr>
      <w:r>
        <w:rPr>
          <w:sz w:val="22"/>
        </w:rPr>
        <w:t>After 12 month</w:t>
      </w:r>
      <w:r>
        <w:rPr>
          <w:sz w:val="22"/>
        </w:rPr>
        <w:t>’s continuous service, an employe</w:t>
      </w:r>
      <w:r>
        <w:rPr>
          <w:sz w:val="22"/>
        </w:rPr>
        <w:t>e will be entitled to 10 days paid Partner Leave</w:t>
      </w:r>
      <w:r>
        <w:rPr>
          <w:sz w:val="22"/>
        </w:rPr>
        <w:t xml:space="preserve"> within 1 month of the birth, adoption or fostering of a child. If the employee accesses paid Parental Leave, Adopt</w:t>
      </w:r>
      <w:r>
        <w:rPr>
          <w:sz w:val="22"/>
        </w:rPr>
        <w:t xml:space="preserve">ion Leave or Fostering Leave they are not entitled to Paid Partner Leave for that child. For </w:t>
      </w:r>
      <w:r>
        <w:rPr>
          <w:sz w:val="22"/>
        </w:rPr>
        <w:t>periods of employment of less than 12 months</w:t>
      </w:r>
      <w:r>
        <w:rPr>
          <w:sz w:val="22"/>
        </w:rPr>
        <w:t>’ leave associated with the birth, adoption or</w:t>
      </w:r>
      <w:r>
        <w:rPr>
          <w:sz w:val="22"/>
        </w:rPr>
        <w:t xml:space="preserve"> fostering of a child, those employees eligible to access paid Parental L</w:t>
      </w:r>
      <w:r>
        <w:rPr>
          <w:sz w:val="22"/>
        </w:rPr>
        <w:t>eave, Adoption Leave or Fostering Leave will be granted paid leave on the basis of 1.6 weeks leave for each completed month of service.</w:t>
      </w:r>
    </w:p>
    <w:p w:rsidR="00000000" w:rsidRDefault="00BA1D68">
      <w:pPr>
        <w:spacing w:line="276" w:lineRule="exact"/>
        <w:rPr>
          <w:rFonts w:ascii="Times New Roman" w:eastAsia="Times New Roman" w:hAnsi="Times New Roman"/>
        </w:rPr>
      </w:pPr>
    </w:p>
    <w:p w:rsidR="00000000" w:rsidRDefault="00BA1D68">
      <w:pPr>
        <w:spacing w:line="0" w:lineRule="atLeast"/>
        <w:rPr>
          <w:i/>
          <w:sz w:val="22"/>
        </w:rPr>
      </w:pPr>
      <w:r>
        <w:rPr>
          <w:i/>
          <w:sz w:val="22"/>
        </w:rPr>
        <w:t>Unpaid Parental (Maternity, Paternity, Adoptive) Leave</w:t>
      </w:r>
    </w:p>
    <w:p w:rsidR="00000000" w:rsidRDefault="00BA1D68">
      <w:pPr>
        <w:spacing w:line="49" w:lineRule="exact"/>
        <w:rPr>
          <w:rFonts w:ascii="Times New Roman" w:eastAsia="Times New Roman" w:hAnsi="Times New Roman"/>
        </w:rPr>
      </w:pPr>
    </w:p>
    <w:p w:rsidR="00000000" w:rsidRDefault="00BA1D68">
      <w:pPr>
        <w:spacing w:line="217" w:lineRule="auto"/>
        <w:ind w:right="406"/>
        <w:rPr>
          <w:sz w:val="22"/>
        </w:rPr>
      </w:pPr>
      <w:r>
        <w:rPr>
          <w:sz w:val="22"/>
        </w:rPr>
        <w:t>Employees, including casual employees are entitled to unpaid Pa</w:t>
      </w:r>
      <w:r>
        <w:rPr>
          <w:sz w:val="22"/>
        </w:rPr>
        <w:t xml:space="preserve">rental Leave in accordance with Part 2-2 of Division 5 the </w:t>
      </w:r>
      <w:r>
        <w:rPr>
          <w:i/>
          <w:sz w:val="22"/>
        </w:rPr>
        <w:t>Fair Work Act 2009</w:t>
      </w:r>
      <w:r>
        <w:rPr>
          <w:sz w:val="22"/>
        </w:rPr>
        <w:t>.</w:t>
      </w:r>
    </w:p>
    <w:p w:rsidR="00000000" w:rsidRDefault="00BA1D68">
      <w:pPr>
        <w:spacing w:line="1" w:lineRule="exact"/>
        <w:rPr>
          <w:rFonts w:ascii="Times New Roman" w:eastAsia="Times New Roman" w:hAnsi="Times New Roman"/>
        </w:rPr>
      </w:pPr>
    </w:p>
    <w:p w:rsidR="00000000" w:rsidRDefault="00BA1D68">
      <w:pPr>
        <w:spacing w:line="0" w:lineRule="atLeast"/>
        <w:rPr>
          <w:sz w:val="22"/>
        </w:rPr>
      </w:pPr>
      <w:r>
        <w:rPr>
          <w:sz w:val="22"/>
        </w:rPr>
        <w:t>For casual employees to be eligible for unpaid parental leave they need to have;</w:t>
      </w:r>
    </w:p>
    <w:p w:rsidR="00000000" w:rsidRDefault="00BA1D68">
      <w:pPr>
        <w:spacing w:line="5" w:lineRule="exact"/>
        <w:rPr>
          <w:rFonts w:ascii="Times New Roman" w:eastAsia="Times New Roman" w:hAnsi="Times New Roman"/>
        </w:rPr>
      </w:pPr>
    </w:p>
    <w:p w:rsidR="00000000" w:rsidRDefault="00BA1D68">
      <w:pPr>
        <w:spacing w:line="237" w:lineRule="auto"/>
        <w:ind w:left="720" w:right="186"/>
        <w:rPr>
          <w:sz w:val="22"/>
        </w:rPr>
      </w:pPr>
      <w:r>
        <w:rPr>
          <w:sz w:val="22"/>
        </w:rPr>
        <w:t xml:space="preserve">been working for the Associations on a regular and systematic basis for at least 12 months, a </w:t>
      </w:r>
      <w:r>
        <w:rPr>
          <w:sz w:val="22"/>
        </w:rPr>
        <w:t>reasonable expectation of continuing work with the Associations on a regular and</w:t>
      </w:r>
    </w:p>
    <w:p w:rsidR="00000000" w:rsidRDefault="00BA1D68">
      <w:pPr>
        <w:spacing w:line="57" w:lineRule="exact"/>
        <w:rPr>
          <w:rFonts w:ascii="Times New Roman" w:eastAsia="Times New Roman" w:hAnsi="Times New Roman"/>
        </w:rPr>
      </w:pPr>
    </w:p>
    <w:p w:rsidR="00000000" w:rsidRDefault="00BA1D68">
      <w:pPr>
        <w:spacing w:line="238" w:lineRule="auto"/>
        <w:ind w:left="720"/>
        <w:rPr>
          <w:sz w:val="22"/>
        </w:rPr>
      </w:pPr>
      <w:r>
        <w:rPr>
          <w:sz w:val="22"/>
        </w:rPr>
        <w:t>systematic basis,</w:t>
      </w:r>
    </w:p>
    <w:p w:rsidR="00000000" w:rsidRDefault="00BA1D68">
      <w:pPr>
        <w:spacing w:line="1" w:lineRule="exact"/>
        <w:rPr>
          <w:rFonts w:ascii="Times New Roman" w:eastAsia="Times New Roman" w:hAnsi="Times New Roman"/>
        </w:rPr>
      </w:pPr>
    </w:p>
    <w:p w:rsidR="00000000" w:rsidRDefault="00BA1D68">
      <w:pPr>
        <w:spacing w:line="0" w:lineRule="atLeast"/>
        <w:rPr>
          <w:sz w:val="22"/>
        </w:rPr>
      </w:pPr>
      <w:r>
        <w:rPr>
          <w:sz w:val="22"/>
        </w:rPr>
        <w:t>if it had not been for the birth, adoption or fostering of a child.</w:t>
      </w:r>
    </w:p>
    <w:p w:rsidR="00000000" w:rsidRDefault="00BA1D68">
      <w:pPr>
        <w:spacing w:line="269" w:lineRule="exact"/>
        <w:rPr>
          <w:rFonts w:ascii="Times New Roman" w:eastAsia="Times New Roman" w:hAnsi="Times New Roman"/>
        </w:rPr>
      </w:pPr>
    </w:p>
    <w:p w:rsidR="00000000" w:rsidRDefault="00BA1D68">
      <w:pPr>
        <w:spacing w:line="0" w:lineRule="atLeast"/>
        <w:rPr>
          <w:b/>
          <w:i/>
          <w:sz w:val="22"/>
        </w:rPr>
      </w:pPr>
      <w:r>
        <w:rPr>
          <w:b/>
          <w:i/>
          <w:sz w:val="22"/>
        </w:rPr>
        <w:t>Domestic Violence</w:t>
      </w:r>
    </w:p>
    <w:p w:rsidR="00000000" w:rsidRDefault="00BA1D68">
      <w:pPr>
        <w:spacing w:line="49" w:lineRule="exact"/>
        <w:rPr>
          <w:rFonts w:ascii="Times New Roman" w:eastAsia="Times New Roman" w:hAnsi="Times New Roman"/>
        </w:rPr>
      </w:pPr>
    </w:p>
    <w:p w:rsidR="00000000" w:rsidRDefault="00BA1D68">
      <w:pPr>
        <w:spacing w:line="230" w:lineRule="auto"/>
        <w:ind w:right="146"/>
        <w:rPr>
          <w:sz w:val="22"/>
        </w:rPr>
      </w:pPr>
      <w:r>
        <w:rPr>
          <w:sz w:val="22"/>
        </w:rPr>
        <w:t>An employee experiencing family violence who has provided satisfact</w:t>
      </w:r>
      <w:r>
        <w:rPr>
          <w:sz w:val="22"/>
        </w:rPr>
        <w:t>ory proof in accordance with the Associations</w:t>
      </w:r>
      <w:r>
        <w:rPr>
          <w:sz w:val="22"/>
        </w:rPr>
        <w:t>’ policy will have access to 5 day</w:t>
      </w:r>
      <w:r>
        <w:rPr>
          <w:sz w:val="22"/>
        </w:rPr>
        <w:t>s (pro rata) per year (non-cumulative) special leave</w:t>
      </w:r>
      <w:r>
        <w:rPr>
          <w:sz w:val="22"/>
        </w:rPr>
        <w:t xml:space="preserve"> for medical appointments, legal proceedings and other activities related to family violence. This leave will be in addition </w:t>
      </w:r>
      <w:r>
        <w:rPr>
          <w:sz w:val="22"/>
        </w:rPr>
        <w:t>to existing leave entitlements and may be taken as consecutive or single days or as a fraction of a day.</w:t>
      </w:r>
    </w:p>
    <w:p w:rsidR="00000000" w:rsidRDefault="00BA1D68">
      <w:pPr>
        <w:spacing w:line="55" w:lineRule="exact"/>
        <w:rPr>
          <w:rFonts w:ascii="Times New Roman" w:eastAsia="Times New Roman" w:hAnsi="Times New Roman"/>
        </w:rPr>
      </w:pPr>
    </w:p>
    <w:p w:rsidR="00000000" w:rsidRDefault="00BA1D68">
      <w:pPr>
        <w:spacing w:line="229" w:lineRule="auto"/>
        <w:ind w:right="706"/>
        <w:rPr>
          <w:sz w:val="22"/>
        </w:rPr>
      </w:pPr>
      <w:r>
        <w:rPr>
          <w:sz w:val="22"/>
        </w:rPr>
        <w:t>Individual support for employees experiencing family violence will be in accordance with the Associations</w:t>
      </w:r>
      <w:r>
        <w:rPr>
          <w:sz w:val="22"/>
        </w:rPr>
        <w:t>’ policy on Domestic Violence. An employee wh</w:t>
      </w:r>
      <w:r>
        <w:rPr>
          <w:sz w:val="22"/>
        </w:rPr>
        <w:t>o supports a family member experiencing domestic violence may take personal/carers leave to accompany them to court, hospital or to mind children.</w:t>
      </w:r>
    </w:p>
    <w:p w:rsidR="00000000" w:rsidRDefault="00BA1D68">
      <w:pPr>
        <w:spacing w:line="271" w:lineRule="exact"/>
        <w:rPr>
          <w:rFonts w:ascii="Times New Roman" w:eastAsia="Times New Roman" w:hAnsi="Times New Roman"/>
        </w:rPr>
      </w:pPr>
    </w:p>
    <w:p w:rsidR="00000000" w:rsidRDefault="00BA1D68">
      <w:pPr>
        <w:spacing w:line="0" w:lineRule="atLeast"/>
        <w:rPr>
          <w:b/>
          <w:i/>
          <w:sz w:val="22"/>
        </w:rPr>
      </w:pPr>
      <w:r>
        <w:rPr>
          <w:b/>
          <w:i/>
          <w:sz w:val="22"/>
        </w:rPr>
        <w:t>Long Service Leave</w:t>
      </w:r>
    </w:p>
    <w:p w:rsidR="00000000" w:rsidRDefault="00BA1D68">
      <w:pPr>
        <w:spacing w:line="49" w:lineRule="exact"/>
        <w:rPr>
          <w:rFonts w:ascii="Times New Roman" w:eastAsia="Times New Roman" w:hAnsi="Times New Roman"/>
        </w:rPr>
      </w:pPr>
    </w:p>
    <w:p w:rsidR="00000000" w:rsidRDefault="00BA1D68">
      <w:pPr>
        <w:spacing w:line="230" w:lineRule="auto"/>
        <w:ind w:right="106"/>
        <w:rPr>
          <w:sz w:val="22"/>
        </w:rPr>
      </w:pPr>
      <w:r>
        <w:rPr>
          <w:sz w:val="22"/>
        </w:rPr>
        <w:t>An employee will be entitled to long service leave of thirteen weeks after ten years</w:t>
      </w:r>
      <w:r>
        <w:rPr>
          <w:sz w:val="22"/>
        </w:rPr>
        <w:t>’ se</w:t>
      </w:r>
      <w:r>
        <w:rPr>
          <w:sz w:val="22"/>
        </w:rPr>
        <w:t xml:space="preserve">rvice and at the rate of 1.3 weeks for every additional year of service thereafter. Employees with seven (7) years eligible service are able to access long service leave. Such leave shall be on full pay unless the employee elects to convert all or part of </w:t>
      </w:r>
      <w:r>
        <w:rPr>
          <w:sz w:val="22"/>
        </w:rPr>
        <w:t>the period of entitlement to double the period by taking leave on half pay.</w:t>
      </w:r>
    </w:p>
    <w:p w:rsidR="00000000" w:rsidRDefault="00BA1D68">
      <w:pPr>
        <w:spacing w:line="275" w:lineRule="exact"/>
        <w:rPr>
          <w:rFonts w:ascii="Times New Roman" w:eastAsia="Times New Roman" w:hAnsi="Times New Roman"/>
        </w:rPr>
      </w:pPr>
    </w:p>
    <w:p w:rsidR="00000000" w:rsidRDefault="00BA1D68">
      <w:pPr>
        <w:spacing w:line="0" w:lineRule="atLeast"/>
        <w:rPr>
          <w:sz w:val="22"/>
        </w:rPr>
      </w:pPr>
      <w:r>
        <w:rPr>
          <w:sz w:val="22"/>
        </w:rPr>
        <w:t>Casual employees will accrue long service leave based on the hours that they work.</w:t>
      </w:r>
    </w:p>
    <w:p w:rsidR="00000000" w:rsidRDefault="00BA1D68">
      <w:pPr>
        <w:spacing w:line="0" w:lineRule="atLeast"/>
        <w:rPr>
          <w:sz w:val="22"/>
        </w:rPr>
        <w:sectPr w:rsidR="00000000">
          <w:pgSz w:w="11900" w:h="16838"/>
          <w:pgMar w:top="1440" w:right="1440" w:bottom="1091" w:left="1440" w:header="0" w:footer="0" w:gutter="0"/>
          <w:cols w:space="0" w:equalWidth="0">
            <w:col w:w="9026"/>
          </w:cols>
          <w:docGrid w:linePitch="360"/>
        </w:sectPr>
      </w:pPr>
    </w:p>
    <w:p w:rsidR="00000000" w:rsidRDefault="00BA1D68">
      <w:pPr>
        <w:spacing w:line="41" w:lineRule="exact"/>
        <w:rPr>
          <w:rFonts w:ascii="Times New Roman" w:eastAsia="Times New Roman" w:hAnsi="Times New Roman"/>
        </w:rPr>
      </w:pPr>
      <w:bookmarkStart w:id="4" w:name="page5"/>
      <w:bookmarkEnd w:id="4"/>
      <w:r>
        <w:rPr>
          <w:noProof/>
          <w:sz w:val="22"/>
        </w:rPr>
        <w:lastRenderedPageBreak/>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0860"/>
                <wp:effectExtent l="0" t="0" r="254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7EC3" id="Rectangle 6" o:spid="_x0000_s1026" style="position:absolute;margin-left:0;margin-top:0;width:595.3pt;height:84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" fillcolor="#d8d8d8" strokecolor="white">
                <w10:wrap anchorx="page" anchory="page"/>
              </v:rect>
            </w:pict>
          </mc:Fallback>
        </mc:AlternateContent>
      </w:r>
    </w:p>
    <w:p w:rsidR="00000000" w:rsidRDefault="00BA1D68">
      <w:pPr>
        <w:spacing w:line="225" w:lineRule="auto"/>
        <w:ind w:right="86"/>
        <w:rPr>
          <w:sz w:val="22"/>
        </w:rPr>
      </w:pPr>
      <w:r>
        <w:rPr>
          <w:sz w:val="22"/>
        </w:rPr>
        <w:t>The Associations will recognise service credits for long service leave for prior service as a</w:t>
      </w:r>
      <w:r>
        <w:rPr>
          <w:sz w:val="22"/>
        </w:rPr>
        <w:t>n employee of an Australian university or another student association representing students at an Australian university.</w:t>
      </w:r>
    </w:p>
    <w:p w:rsidR="00000000" w:rsidRDefault="00BA1D68">
      <w:pPr>
        <w:spacing w:line="320" w:lineRule="exact"/>
        <w:rPr>
          <w:rFonts w:ascii="Times New Roman" w:eastAsia="Times New Roman" w:hAnsi="Times New Roman"/>
        </w:rPr>
      </w:pPr>
    </w:p>
    <w:p w:rsidR="00000000" w:rsidRDefault="00BA1D68">
      <w:pPr>
        <w:spacing w:line="224" w:lineRule="auto"/>
        <w:ind w:right="66"/>
        <w:rPr>
          <w:sz w:val="22"/>
        </w:rPr>
      </w:pPr>
      <w:r>
        <w:rPr>
          <w:sz w:val="22"/>
        </w:rPr>
        <w:t>An employee shall be entitled to have service with previous employers of the employee listed above recognised for the purpose of deter</w:t>
      </w:r>
      <w:r>
        <w:rPr>
          <w:sz w:val="22"/>
        </w:rPr>
        <w:t>mining the long service entitlement of the employee provided that-</w:t>
      </w:r>
    </w:p>
    <w:p w:rsidR="00000000" w:rsidRDefault="00BA1D68">
      <w:pPr>
        <w:spacing w:line="8" w:lineRule="exact"/>
        <w:rPr>
          <w:rFonts w:ascii="Times New Roman" w:eastAsia="Times New Roman" w:hAnsi="Times New Roman"/>
        </w:rPr>
      </w:pPr>
    </w:p>
    <w:p w:rsidR="00000000" w:rsidRDefault="00BA1D68">
      <w:pPr>
        <w:spacing w:line="218" w:lineRule="auto"/>
        <w:ind w:left="720" w:right="466"/>
        <w:rPr>
          <w:sz w:val="22"/>
        </w:rPr>
      </w:pPr>
      <w:r>
        <w:rPr>
          <w:sz w:val="22"/>
        </w:rPr>
        <w:t>except as provided otherwise below, any break in service with such employers does not exceed twelve months;</w:t>
      </w:r>
    </w:p>
    <w:p w:rsidR="00000000" w:rsidRDefault="00BA1D68">
      <w:pPr>
        <w:spacing w:line="90" w:lineRule="exact"/>
        <w:rPr>
          <w:rFonts w:ascii="Times New Roman" w:eastAsia="Times New Roman" w:hAnsi="Times New Roman"/>
        </w:rPr>
      </w:pPr>
    </w:p>
    <w:p w:rsidR="00000000" w:rsidRDefault="00BA1D68">
      <w:pPr>
        <w:spacing w:line="234" w:lineRule="auto"/>
        <w:ind w:left="720" w:right="86"/>
        <w:rPr>
          <w:sz w:val="22"/>
        </w:rPr>
      </w:pPr>
      <w:r>
        <w:rPr>
          <w:sz w:val="22"/>
        </w:rPr>
        <w:t>an employee on or after the date of this Agreement shall make any claim for rec</w:t>
      </w:r>
      <w:r>
        <w:rPr>
          <w:sz w:val="22"/>
        </w:rPr>
        <w:t>ognition of service within six months of the date of appointment. The President/Editor in Chief shall, as soon as possible after the date of the employee's appointment but no later than twelve months from that date, notify the employee in writing as to the</w:t>
      </w:r>
      <w:r>
        <w:rPr>
          <w:sz w:val="22"/>
        </w:rPr>
        <w:t xml:space="preserve"> amount of service with previous employers recognised for long service leave purposes. A notice giving full details of the provisions for transfer of long service leave credits shall be provided to the employee with the letter of appointment.</w:t>
      </w:r>
    </w:p>
    <w:p w:rsidR="00000000" w:rsidRDefault="00BA1D68">
      <w:pPr>
        <w:spacing w:line="90" w:lineRule="exact"/>
        <w:rPr>
          <w:rFonts w:ascii="Times New Roman" w:eastAsia="Times New Roman" w:hAnsi="Times New Roman"/>
        </w:rPr>
      </w:pPr>
    </w:p>
    <w:p w:rsidR="00000000" w:rsidRDefault="00BA1D68">
      <w:pPr>
        <w:spacing w:line="218" w:lineRule="auto"/>
        <w:ind w:left="720" w:right="346"/>
        <w:rPr>
          <w:sz w:val="22"/>
        </w:rPr>
      </w:pPr>
      <w:r>
        <w:rPr>
          <w:sz w:val="22"/>
        </w:rPr>
        <w:t xml:space="preserve">a claim for </w:t>
      </w:r>
      <w:r>
        <w:rPr>
          <w:sz w:val="22"/>
        </w:rPr>
        <w:t>recognition of service shall only be approved upon the production of evidence satisfactory to the Association.</w:t>
      </w:r>
    </w:p>
    <w:p w:rsidR="00000000" w:rsidRDefault="00BA1D68">
      <w:pPr>
        <w:spacing w:line="90" w:lineRule="exact"/>
        <w:rPr>
          <w:rFonts w:ascii="Times New Roman" w:eastAsia="Times New Roman" w:hAnsi="Times New Roman"/>
        </w:rPr>
      </w:pPr>
    </w:p>
    <w:p w:rsidR="00000000" w:rsidRDefault="00BA1D68">
      <w:pPr>
        <w:spacing w:line="225" w:lineRule="auto"/>
        <w:ind w:left="720" w:right="326"/>
        <w:rPr>
          <w:sz w:val="22"/>
        </w:rPr>
      </w:pPr>
      <w:r>
        <w:rPr>
          <w:sz w:val="22"/>
        </w:rPr>
        <w:t xml:space="preserve">in the case of an employee employed on or after 1 December 1998 the amount of service with previous employers recognised for long service leave </w:t>
      </w:r>
      <w:r>
        <w:rPr>
          <w:sz w:val="22"/>
        </w:rPr>
        <w:t>purposes shall not exceed ten years.</w:t>
      </w:r>
    </w:p>
    <w:p w:rsidR="00000000" w:rsidRDefault="00BA1D68">
      <w:pPr>
        <w:spacing w:line="376" w:lineRule="exact"/>
        <w:rPr>
          <w:rFonts w:ascii="Times New Roman" w:eastAsia="Times New Roman" w:hAnsi="Times New Roman"/>
        </w:rPr>
      </w:pPr>
    </w:p>
    <w:p w:rsidR="00000000" w:rsidRDefault="00BA1D68">
      <w:pPr>
        <w:spacing w:line="225" w:lineRule="auto"/>
        <w:ind w:right="186"/>
        <w:rPr>
          <w:sz w:val="22"/>
        </w:rPr>
      </w:pPr>
      <w:r>
        <w:rPr>
          <w:sz w:val="22"/>
        </w:rPr>
        <w:t xml:space="preserve">Where service with another employer is recognised for long service leave credit, the President/Editor in Chief may require that a period of service with the Association not greater than three years be completed before </w:t>
      </w:r>
      <w:r>
        <w:rPr>
          <w:sz w:val="22"/>
        </w:rPr>
        <w:t>an employee is eligible to take long service leave.</w:t>
      </w:r>
    </w:p>
    <w:p w:rsidR="00000000" w:rsidRDefault="00BA1D68">
      <w:pPr>
        <w:spacing w:line="317" w:lineRule="exact"/>
        <w:rPr>
          <w:rFonts w:ascii="Times New Roman" w:eastAsia="Times New Roman" w:hAnsi="Times New Roman"/>
        </w:rPr>
      </w:pPr>
    </w:p>
    <w:p w:rsidR="00000000" w:rsidRDefault="00BA1D68">
      <w:pPr>
        <w:spacing w:line="0" w:lineRule="atLeast"/>
        <w:ind w:right="226"/>
        <w:rPr>
          <w:sz w:val="21"/>
        </w:rPr>
      </w:pPr>
      <w:r>
        <w:rPr>
          <w:sz w:val="21"/>
        </w:rPr>
        <w:t>An employee with seven years or more service shall be entitled to take long service leave at a time of his or her choosing provided that at least six months written notice is given by the employee of int</w:t>
      </w:r>
      <w:r>
        <w:rPr>
          <w:sz w:val="21"/>
        </w:rPr>
        <w:t>ention to take such leave or, in the absence of such notice, the President/Editor in Chief is satisfied that alternative arrangements can be made to cover the workload of the employee.</w:t>
      </w:r>
    </w:p>
    <w:p w:rsidR="00000000" w:rsidRDefault="00BA1D68">
      <w:pPr>
        <w:spacing w:line="50" w:lineRule="exact"/>
        <w:rPr>
          <w:rFonts w:ascii="Times New Roman" w:eastAsia="Times New Roman" w:hAnsi="Times New Roman"/>
        </w:rPr>
      </w:pPr>
    </w:p>
    <w:p w:rsidR="00000000" w:rsidRDefault="00BA1D68">
      <w:pPr>
        <w:spacing w:line="225" w:lineRule="auto"/>
        <w:ind w:right="486"/>
        <w:rPr>
          <w:sz w:val="22"/>
        </w:rPr>
      </w:pPr>
      <w:r>
        <w:rPr>
          <w:sz w:val="22"/>
        </w:rPr>
        <w:t>An employee may take all or portion of the long service leave entitlem</w:t>
      </w:r>
      <w:r>
        <w:rPr>
          <w:sz w:val="22"/>
        </w:rPr>
        <w:t>ent of the employee on a continuous basis provided that a minimum continuous period of one month on full pay or two months on half pay shall be taken at any one time.</w:t>
      </w:r>
    </w:p>
    <w:p w:rsidR="00000000" w:rsidRDefault="00BA1D68">
      <w:pPr>
        <w:spacing w:line="320" w:lineRule="exact"/>
        <w:rPr>
          <w:rFonts w:ascii="Times New Roman" w:eastAsia="Times New Roman" w:hAnsi="Times New Roman"/>
        </w:rPr>
      </w:pPr>
    </w:p>
    <w:p w:rsidR="00000000" w:rsidRDefault="00BA1D68">
      <w:pPr>
        <w:spacing w:line="228" w:lineRule="auto"/>
        <w:ind w:right="146"/>
        <w:rPr>
          <w:sz w:val="22"/>
        </w:rPr>
      </w:pPr>
      <w:r>
        <w:rPr>
          <w:sz w:val="22"/>
        </w:rPr>
        <w:t>Where an employee has had a leave balance of thirteen weeks or more for three years, the</w:t>
      </w:r>
      <w:r>
        <w:rPr>
          <w:sz w:val="22"/>
        </w:rPr>
        <w:t xml:space="preserve"> President /Editor in Chief may, direct that employee to take that leave or such minimum number of weeks as may be required. Such leave shall be commenced within a period of two years from the date of the issue of such written notice.</w:t>
      </w:r>
    </w:p>
    <w:p w:rsidR="00000000" w:rsidRDefault="00BA1D68">
      <w:pPr>
        <w:spacing w:line="321" w:lineRule="exact"/>
        <w:rPr>
          <w:rFonts w:ascii="Times New Roman" w:eastAsia="Times New Roman" w:hAnsi="Times New Roman"/>
        </w:rPr>
      </w:pPr>
    </w:p>
    <w:p w:rsidR="00000000" w:rsidRDefault="00BA1D68">
      <w:pPr>
        <w:spacing w:line="229" w:lineRule="auto"/>
        <w:ind w:right="86"/>
        <w:rPr>
          <w:sz w:val="22"/>
        </w:rPr>
      </w:pPr>
      <w:r>
        <w:rPr>
          <w:sz w:val="22"/>
        </w:rPr>
        <w:t>If an employee is il</w:t>
      </w:r>
      <w:r>
        <w:rPr>
          <w:sz w:val="22"/>
        </w:rPr>
        <w:t>l during long service leave and sends immediately on recovery a medical certificate certifying the nature and period of illness, it will be debited against Personal/Carers leave credits and, unless the leave of absence on long service leave is extended, th</w:t>
      </w:r>
      <w:r>
        <w:rPr>
          <w:sz w:val="22"/>
        </w:rPr>
        <w:t>e period of illness shall be recredited to the employee's long service leave entitlement.</w:t>
      </w:r>
    </w:p>
    <w:p w:rsidR="00000000" w:rsidRDefault="00BA1D68">
      <w:pPr>
        <w:spacing w:line="320" w:lineRule="exact"/>
        <w:rPr>
          <w:rFonts w:ascii="Times New Roman" w:eastAsia="Times New Roman" w:hAnsi="Times New Roman"/>
        </w:rPr>
      </w:pPr>
    </w:p>
    <w:p w:rsidR="00000000" w:rsidRDefault="00BA1D68">
      <w:pPr>
        <w:spacing w:line="217" w:lineRule="auto"/>
        <w:ind w:right="246"/>
        <w:rPr>
          <w:sz w:val="22"/>
        </w:rPr>
      </w:pPr>
      <w:r>
        <w:rPr>
          <w:sz w:val="22"/>
        </w:rPr>
        <w:t>Subject to the conditions governing Annual leave, employees may add to the period of absence on long service leave:</w:t>
      </w:r>
    </w:p>
    <w:p w:rsidR="00000000" w:rsidRDefault="00BA1D68">
      <w:pPr>
        <w:spacing w:line="200" w:lineRule="auto"/>
        <w:ind w:left="360"/>
        <w:rPr>
          <w:sz w:val="22"/>
        </w:rPr>
      </w:pPr>
      <w:r>
        <w:rPr>
          <w:sz w:val="22"/>
        </w:rPr>
        <w:t>not more than two years entitlement of Annual lea</w:t>
      </w:r>
      <w:r>
        <w:rPr>
          <w:sz w:val="22"/>
        </w:rPr>
        <w:t>ve; and</w:t>
      </w:r>
    </w:p>
    <w:p w:rsidR="00000000" w:rsidRDefault="00BA1D68">
      <w:pPr>
        <w:spacing w:line="93" w:lineRule="exact"/>
        <w:rPr>
          <w:rFonts w:ascii="Times New Roman" w:eastAsia="Times New Roman" w:hAnsi="Times New Roman"/>
        </w:rPr>
      </w:pPr>
    </w:p>
    <w:p w:rsidR="00000000" w:rsidRDefault="00BA1D68">
      <w:pPr>
        <w:spacing w:line="217" w:lineRule="auto"/>
        <w:ind w:left="720" w:right="26"/>
        <w:rPr>
          <w:sz w:val="22"/>
        </w:rPr>
      </w:pPr>
      <w:r>
        <w:rPr>
          <w:sz w:val="22"/>
        </w:rPr>
        <w:t>any gazetted public holidays and which fall within or adjoin the long service leave period and payment for such holiday shall be at full pay.</w:t>
      </w:r>
    </w:p>
    <w:p w:rsidR="00000000" w:rsidRDefault="00BA1D68">
      <w:pPr>
        <w:spacing w:line="217" w:lineRule="auto"/>
        <w:ind w:left="720" w:right="26"/>
        <w:rPr>
          <w:sz w:val="22"/>
        </w:rPr>
        <w:sectPr w:rsidR="00000000">
          <w:pgSz w:w="11900" w:h="16838"/>
          <w:pgMar w:top="1440" w:right="1440" w:bottom="1440" w:left="1440" w:header="0" w:footer="0" w:gutter="0"/>
          <w:cols w:space="0" w:equalWidth="0">
            <w:col w:w="9026"/>
          </w:cols>
          <w:docGrid w:linePitch="360"/>
        </w:sectPr>
      </w:pPr>
    </w:p>
    <w:p w:rsidR="00000000" w:rsidRDefault="00BA1D68">
      <w:pPr>
        <w:spacing w:line="0" w:lineRule="atLeast"/>
        <w:rPr>
          <w:i/>
          <w:sz w:val="22"/>
        </w:rPr>
      </w:pPr>
      <w:bookmarkStart w:id="5" w:name="page6"/>
      <w:bookmarkEnd w:id="5"/>
      <w:r>
        <w:rPr>
          <w:noProof/>
          <w:sz w:val="22"/>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310" cy="10690860"/>
                <wp:effectExtent l="0" t="0" r="254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724EA" id="Rectangle 7" o:spid="_x0000_s1026" style="position:absolute;margin-left:0;margin-top:0;width:595.3pt;height:84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" fillcolor="#d8d8d8" strokecolor="white">
                <w10:wrap anchorx="page" anchory="page"/>
              </v:rect>
            </w:pict>
          </mc:Fallback>
        </mc:AlternateContent>
      </w:r>
      <w:r>
        <w:rPr>
          <w:i/>
          <w:sz w:val="22"/>
        </w:rPr>
        <w:t>Payments in Lieu of Long Service Leave</w:t>
      </w:r>
    </w:p>
    <w:p w:rsidR="00000000" w:rsidRDefault="00BA1D68">
      <w:pPr>
        <w:spacing w:line="0" w:lineRule="atLeast"/>
        <w:rPr>
          <w:i/>
          <w:sz w:val="22"/>
        </w:rPr>
        <w:sectPr w:rsidR="00000000">
          <w:pgSz w:w="11900" w:h="16838"/>
          <w:pgMar w:top="1431" w:right="1440" w:bottom="1163" w:left="1440" w:header="0" w:footer="0" w:gutter="0"/>
          <w:cols w:space="0" w:equalWidth="0">
            <w:col w:w="9026"/>
          </w:cols>
          <w:docGrid w:linePitch="360"/>
        </w:sectPr>
      </w:pPr>
    </w:p>
    <w:p w:rsidR="00000000" w:rsidRDefault="00BA1D68">
      <w:pPr>
        <w:spacing w:line="272" w:lineRule="exact"/>
        <w:rPr>
          <w:rFonts w:ascii="Times New Roman" w:eastAsia="Times New Roman" w:hAnsi="Times New Roman"/>
        </w:rPr>
      </w:pPr>
    </w:p>
    <w:p w:rsidR="00000000" w:rsidRDefault="00BA1D68">
      <w:pPr>
        <w:spacing w:line="0" w:lineRule="atLeast"/>
        <w:rPr>
          <w:sz w:val="22"/>
        </w:rPr>
      </w:pPr>
      <w:r>
        <w:rPr>
          <w:sz w:val="22"/>
        </w:rPr>
        <w:t>In the circumstances listed below, and</w:t>
      </w:r>
    </w:p>
    <w:p w:rsidR="00000000" w:rsidRDefault="00BA1D68">
      <w:pPr>
        <w:spacing w:line="272" w:lineRule="exact"/>
        <w:rPr>
          <w:rFonts w:ascii="Times New Roman" w:eastAsia="Times New Roman" w:hAnsi="Times New Roman"/>
        </w:rPr>
      </w:pPr>
      <w:r>
        <w:rPr>
          <w:sz w:val="22"/>
        </w:rPr>
        <w:br w:type="column"/>
      </w:r>
    </w:p>
    <w:p w:rsidR="00000000" w:rsidRDefault="00BA1D68">
      <w:pPr>
        <w:spacing w:line="0" w:lineRule="atLeast"/>
        <w:rPr>
          <w:sz w:val="22"/>
        </w:rPr>
      </w:pPr>
      <w:r>
        <w:rPr>
          <w:sz w:val="22"/>
        </w:rPr>
        <w:t>Minimum Qualifying Pe</w:t>
      </w:r>
      <w:r>
        <w:rPr>
          <w:sz w:val="22"/>
        </w:rPr>
        <w:t>riod</w:t>
      </w:r>
    </w:p>
    <w:p w:rsidR="00000000" w:rsidRDefault="00BA1D68">
      <w:pPr>
        <w:spacing w:line="0" w:lineRule="atLeast"/>
        <w:rPr>
          <w:sz w:val="22"/>
        </w:rPr>
        <w:sectPr w:rsidR="00000000">
          <w:type w:val="continuous"/>
          <w:pgSz w:w="11900" w:h="16838"/>
          <w:pgMar w:top="1431" w:right="1440" w:bottom="1163" w:left="1440" w:header="0" w:footer="0" w:gutter="0"/>
          <w:cols w:num="2" w:space="0" w:equalWidth="0">
            <w:col w:w="3420" w:space="500"/>
            <w:col w:w="5106"/>
          </w:cols>
          <w:docGrid w:linePitch="360"/>
        </w:sectPr>
      </w:pPr>
    </w:p>
    <w:p w:rsidR="00000000" w:rsidRDefault="00BA1D68">
      <w:pPr>
        <w:spacing w:line="17" w:lineRule="exact"/>
        <w:rPr>
          <w:rFonts w:ascii="Times New Roman" w:eastAsia="Times New Roman" w:hAnsi="Times New Roman"/>
        </w:rPr>
      </w:pPr>
    </w:p>
    <w:p w:rsidR="00000000" w:rsidRDefault="00BA1D68">
      <w:pPr>
        <w:spacing w:line="0" w:lineRule="atLeast"/>
        <w:rPr>
          <w:sz w:val="22"/>
        </w:rPr>
      </w:pPr>
      <w:r>
        <w:rPr>
          <w:sz w:val="22"/>
        </w:rPr>
        <w:t>provided the minimum qualifying</w:t>
      </w:r>
    </w:p>
    <w:p w:rsidR="00000000" w:rsidRDefault="00BA1D68">
      <w:pPr>
        <w:spacing w:line="19" w:lineRule="exact"/>
        <w:rPr>
          <w:rFonts w:ascii="Times New Roman" w:eastAsia="Times New Roman" w:hAnsi="Times New Roman"/>
        </w:rPr>
      </w:pPr>
    </w:p>
    <w:p w:rsidR="00000000" w:rsidRDefault="00BA1D68">
      <w:pPr>
        <w:spacing w:line="0" w:lineRule="atLeast"/>
        <w:rPr>
          <w:sz w:val="22"/>
        </w:rPr>
      </w:pPr>
      <w:r>
        <w:rPr>
          <w:sz w:val="22"/>
        </w:rPr>
        <w:t>periods shown have been served,</w:t>
      </w:r>
    </w:p>
    <w:p w:rsidR="00000000" w:rsidRDefault="00BA1D68">
      <w:pPr>
        <w:spacing w:line="17" w:lineRule="exact"/>
        <w:rPr>
          <w:rFonts w:ascii="Times New Roman" w:eastAsia="Times New Roman" w:hAnsi="Times New Roman"/>
        </w:rPr>
      </w:pPr>
    </w:p>
    <w:p w:rsidR="00000000" w:rsidRDefault="00BA1D68">
      <w:pPr>
        <w:spacing w:line="0" w:lineRule="atLeast"/>
        <w:rPr>
          <w:sz w:val="22"/>
        </w:rPr>
      </w:pPr>
      <w:r>
        <w:rPr>
          <w:sz w:val="22"/>
        </w:rPr>
        <w:t>payment shall be made to the employee</w:t>
      </w:r>
    </w:p>
    <w:p w:rsidR="00000000" w:rsidRDefault="00BA1D68">
      <w:pPr>
        <w:spacing w:line="17" w:lineRule="exact"/>
        <w:rPr>
          <w:rFonts w:ascii="Times New Roman" w:eastAsia="Times New Roman" w:hAnsi="Times New Roman"/>
        </w:rPr>
      </w:pPr>
    </w:p>
    <w:p w:rsidR="00000000" w:rsidRDefault="00BA1D68">
      <w:pPr>
        <w:spacing w:line="0" w:lineRule="atLeast"/>
        <w:rPr>
          <w:sz w:val="22"/>
        </w:rPr>
      </w:pPr>
      <w:r>
        <w:rPr>
          <w:sz w:val="22"/>
        </w:rPr>
        <w:t>(or in the event of death to the executor</w:t>
      </w:r>
    </w:p>
    <w:p w:rsidR="00000000" w:rsidRDefault="00BA1D68">
      <w:pPr>
        <w:spacing w:line="19" w:lineRule="exact"/>
        <w:rPr>
          <w:rFonts w:ascii="Times New Roman" w:eastAsia="Times New Roman" w:hAnsi="Times New Roman"/>
        </w:rPr>
      </w:pPr>
    </w:p>
    <w:p w:rsidR="00000000" w:rsidRDefault="00BA1D68">
      <w:pPr>
        <w:spacing w:line="0" w:lineRule="atLeast"/>
        <w:rPr>
          <w:sz w:val="22"/>
        </w:rPr>
      </w:pPr>
      <w:r>
        <w:rPr>
          <w:sz w:val="22"/>
        </w:rPr>
        <w:t>or administrator of the deceased's</w:t>
      </w:r>
    </w:p>
    <w:p w:rsidR="00000000" w:rsidRDefault="00BA1D68">
      <w:pPr>
        <w:spacing w:line="29" w:lineRule="exact"/>
        <w:rPr>
          <w:rFonts w:ascii="Times New Roman" w:eastAsia="Times New Roman" w:hAnsi="Times New Roman"/>
        </w:rPr>
      </w:pPr>
    </w:p>
    <w:p w:rsidR="00000000" w:rsidRDefault="00BA1D68">
      <w:pPr>
        <w:spacing w:line="0" w:lineRule="atLeast"/>
        <w:rPr>
          <w:sz w:val="21"/>
        </w:rPr>
      </w:pPr>
      <w:r>
        <w:rPr>
          <w:sz w:val="21"/>
        </w:rPr>
        <w:t>estate) of a sum calculated at the rate of</w:t>
      </w:r>
    </w:p>
    <w:p w:rsidR="00000000" w:rsidRDefault="00BA1D68">
      <w:pPr>
        <w:spacing w:line="17" w:lineRule="exact"/>
        <w:rPr>
          <w:rFonts w:ascii="Times New Roman" w:eastAsia="Times New Roman" w:hAnsi="Times New Roman"/>
        </w:rPr>
      </w:pPr>
    </w:p>
    <w:p w:rsidR="00000000" w:rsidRDefault="00BA1D68">
      <w:pPr>
        <w:spacing w:line="0" w:lineRule="atLeast"/>
        <w:rPr>
          <w:sz w:val="22"/>
        </w:rPr>
      </w:pPr>
      <w:r>
        <w:rPr>
          <w:sz w:val="22"/>
        </w:rPr>
        <w:t xml:space="preserve">one and three tenths </w:t>
      </w:r>
      <w:r>
        <w:rPr>
          <w:sz w:val="22"/>
        </w:rPr>
        <w:t>weeks</w:t>
      </w:r>
      <w:r>
        <w:rPr>
          <w:sz w:val="22"/>
        </w:rPr>
        <w:t>’ salary for</w:t>
      </w:r>
    </w:p>
    <w:p w:rsidR="00000000" w:rsidRDefault="00BA1D68">
      <w:pPr>
        <w:spacing w:line="19" w:lineRule="exact"/>
        <w:rPr>
          <w:rFonts w:ascii="Times New Roman" w:eastAsia="Times New Roman" w:hAnsi="Times New Roman"/>
        </w:rPr>
      </w:pPr>
    </w:p>
    <w:p w:rsidR="00000000" w:rsidRDefault="00BA1D68">
      <w:pPr>
        <w:spacing w:line="0" w:lineRule="atLeast"/>
        <w:rPr>
          <w:sz w:val="22"/>
        </w:rPr>
      </w:pPr>
      <w:r>
        <w:rPr>
          <w:sz w:val="22"/>
        </w:rPr>
        <w:t>each full twelve months service</w:t>
      </w:r>
    </w:p>
    <w:p w:rsidR="00000000" w:rsidRDefault="00BA1D68">
      <w:pPr>
        <w:spacing w:line="17" w:lineRule="exact"/>
        <w:rPr>
          <w:rFonts w:ascii="Times New Roman" w:eastAsia="Times New Roman" w:hAnsi="Times New Roman"/>
        </w:rPr>
      </w:pPr>
    </w:p>
    <w:p w:rsidR="00000000" w:rsidRDefault="00BA1D68">
      <w:pPr>
        <w:spacing w:line="0" w:lineRule="atLeast"/>
        <w:rPr>
          <w:sz w:val="22"/>
        </w:rPr>
      </w:pPr>
      <w:r>
        <w:rPr>
          <w:sz w:val="22"/>
        </w:rPr>
        <w:t>remaining after deduction of service for</w:t>
      </w:r>
    </w:p>
    <w:p w:rsidR="00000000" w:rsidRDefault="00BA1D68">
      <w:pPr>
        <w:spacing w:line="17" w:lineRule="exact"/>
        <w:rPr>
          <w:rFonts w:ascii="Times New Roman" w:eastAsia="Times New Roman" w:hAnsi="Times New Roman"/>
        </w:rPr>
      </w:pPr>
    </w:p>
    <w:p w:rsidR="00000000" w:rsidRDefault="00BA1D68">
      <w:pPr>
        <w:spacing w:line="0" w:lineRule="atLeast"/>
        <w:rPr>
          <w:sz w:val="22"/>
        </w:rPr>
      </w:pPr>
      <w:r>
        <w:rPr>
          <w:sz w:val="22"/>
        </w:rPr>
        <w:t>which long service leave (or salary in</w:t>
      </w:r>
    </w:p>
    <w:p w:rsidR="00000000" w:rsidRDefault="00BA1D68">
      <w:pPr>
        <w:spacing w:line="19" w:lineRule="exact"/>
        <w:rPr>
          <w:rFonts w:ascii="Times New Roman" w:eastAsia="Times New Roman" w:hAnsi="Times New Roman"/>
        </w:rPr>
      </w:pPr>
    </w:p>
    <w:p w:rsidR="00000000" w:rsidRDefault="00BA1D68">
      <w:pPr>
        <w:spacing w:line="0" w:lineRule="atLeast"/>
        <w:rPr>
          <w:sz w:val="22"/>
        </w:rPr>
      </w:pPr>
      <w:r>
        <w:rPr>
          <w:sz w:val="22"/>
        </w:rPr>
        <w:t>lieu) has been taken, and one-twelfth of</w:t>
      </w:r>
    </w:p>
    <w:p w:rsidR="00000000" w:rsidRDefault="00BA1D68">
      <w:pPr>
        <w:spacing w:line="17" w:lineRule="exact"/>
        <w:rPr>
          <w:rFonts w:ascii="Times New Roman" w:eastAsia="Times New Roman" w:hAnsi="Times New Roman"/>
        </w:rPr>
      </w:pPr>
    </w:p>
    <w:p w:rsidR="00000000" w:rsidRDefault="00BA1D68">
      <w:pPr>
        <w:spacing w:line="0" w:lineRule="atLeast"/>
        <w:rPr>
          <w:sz w:val="22"/>
        </w:rPr>
      </w:pPr>
      <w:r>
        <w:rPr>
          <w:sz w:val="22"/>
        </w:rPr>
        <w:t>the annual entitlement for each</w:t>
      </w:r>
    </w:p>
    <w:p w:rsidR="00000000" w:rsidRDefault="00BA1D68">
      <w:pPr>
        <w:spacing w:line="18" w:lineRule="exact"/>
        <w:rPr>
          <w:rFonts w:ascii="Times New Roman" w:eastAsia="Times New Roman" w:hAnsi="Times New Roman"/>
        </w:rPr>
      </w:pPr>
    </w:p>
    <w:p w:rsidR="00000000" w:rsidRDefault="00BA1D68">
      <w:pPr>
        <w:spacing w:line="0" w:lineRule="atLeast"/>
        <w:rPr>
          <w:sz w:val="22"/>
        </w:rPr>
      </w:pPr>
      <w:r>
        <w:rPr>
          <w:sz w:val="22"/>
        </w:rPr>
        <w:t>completed month in respect of a partly</w:t>
      </w:r>
    </w:p>
    <w:p w:rsidR="00000000" w:rsidRDefault="00BA1D68">
      <w:pPr>
        <w:spacing w:line="19" w:lineRule="exact"/>
        <w:rPr>
          <w:rFonts w:ascii="Times New Roman" w:eastAsia="Times New Roman" w:hAnsi="Times New Roman"/>
        </w:rPr>
      </w:pPr>
    </w:p>
    <w:p w:rsidR="00000000" w:rsidRDefault="00BA1D68">
      <w:pPr>
        <w:spacing w:line="0" w:lineRule="atLeast"/>
        <w:rPr>
          <w:sz w:val="22"/>
        </w:rPr>
      </w:pPr>
      <w:r>
        <w:rPr>
          <w:sz w:val="22"/>
        </w:rPr>
        <w:t>complet</w:t>
      </w:r>
      <w:r>
        <w:rPr>
          <w:sz w:val="22"/>
        </w:rPr>
        <w:t>ed year of service:</w:t>
      </w:r>
    </w:p>
    <w:p w:rsidR="00000000" w:rsidRDefault="00BA1D68">
      <w:pPr>
        <w:spacing w:line="17" w:lineRule="exact"/>
        <w:rPr>
          <w:rFonts w:ascii="Times New Roman" w:eastAsia="Times New Roman" w:hAnsi="Times New Roman"/>
        </w:rPr>
      </w:pPr>
    </w:p>
    <w:p w:rsidR="00000000" w:rsidRDefault="00BA1D68">
      <w:pPr>
        <w:spacing w:line="0" w:lineRule="atLeast"/>
        <w:rPr>
          <w:sz w:val="22"/>
        </w:rPr>
      </w:pPr>
      <w:r>
        <w:rPr>
          <w:sz w:val="22"/>
        </w:rPr>
        <w:t>Circumstances</w:t>
      </w:r>
    </w:p>
    <w:p w:rsidR="00000000" w:rsidRDefault="00BA1D68">
      <w:pPr>
        <w:spacing w:line="0" w:lineRule="atLeast"/>
        <w:rPr>
          <w:sz w:val="22"/>
        </w:rPr>
        <w:sectPr w:rsidR="00000000">
          <w:type w:val="continuous"/>
          <w:pgSz w:w="11900" w:h="16838"/>
          <w:pgMar w:top="1431" w:right="1440" w:bottom="1163" w:left="1440" w:header="0" w:footer="0" w:gutter="0"/>
          <w:cols w:space="0" w:equalWidth="0">
            <w:col w:w="9026"/>
          </w:cols>
          <w:docGrid w:linePitch="360"/>
        </w:sectPr>
      </w:pPr>
    </w:p>
    <w:p w:rsidR="00000000" w:rsidRDefault="00BA1D68">
      <w:pPr>
        <w:spacing w:line="19" w:lineRule="exact"/>
        <w:rPr>
          <w:rFonts w:ascii="Times New Roman" w:eastAsia="Times New Roman" w:hAnsi="Times New Roman"/>
        </w:rPr>
      </w:pPr>
    </w:p>
    <w:p w:rsidR="00000000" w:rsidRDefault="00BA1D68">
      <w:pPr>
        <w:spacing w:line="0" w:lineRule="atLeast"/>
        <w:rPr>
          <w:sz w:val="22"/>
        </w:rPr>
      </w:pPr>
      <w:r>
        <w:rPr>
          <w:sz w:val="22"/>
        </w:rPr>
        <w:t>Retirement/contract non-renewal</w:t>
      </w:r>
    </w:p>
    <w:p w:rsidR="00000000" w:rsidRDefault="00BA1D68">
      <w:pPr>
        <w:spacing w:line="17" w:lineRule="exact"/>
        <w:rPr>
          <w:rFonts w:ascii="Times New Roman" w:eastAsia="Times New Roman" w:hAnsi="Times New Roman"/>
        </w:rPr>
      </w:pPr>
    </w:p>
    <w:p w:rsidR="00000000" w:rsidRDefault="00BA1D68">
      <w:pPr>
        <w:spacing w:line="0" w:lineRule="atLeast"/>
        <w:rPr>
          <w:sz w:val="22"/>
        </w:rPr>
      </w:pPr>
      <w:r>
        <w:rPr>
          <w:sz w:val="22"/>
        </w:rPr>
        <w:t>Redundancy</w:t>
      </w:r>
    </w:p>
    <w:p w:rsidR="00000000" w:rsidRDefault="00BA1D68">
      <w:pPr>
        <w:spacing w:line="17" w:lineRule="exact"/>
        <w:rPr>
          <w:rFonts w:ascii="Times New Roman" w:eastAsia="Times New Roman" w:hAnsi="Times New Roman"/>
        </w:rPr>
      </w:pPr>
    </w:p>
    <w:p w:rsidR="00000000" w:rsidRDefault="00BA1D68">
      <w:pPr>
        <w:spacing w:line="0" w:lineRule="atLeast"/>
        <w:rPr>
          <w:sz w:val="22"/>
        </w:rPr>
      </w:pPr>
      <w:r>
        <w:rPr>
          <w:sz w:val="22"/>
        </w:rPr>
        <w:t>Death</w:t>
      </w:r>
    </w:p>
    <w:p w:rsidR="00000000" w:rsidRDefault="00BA1D68">
      <w:pPr>
        <w:spacing w:line="19" w:lineRule="exact"/>
        <w:rPr>
          <w:rFonts w:ascii="Times New Roman" w:eastAsia="Times New Roman" w:hAnsi="Times New Roman"/>
        </w:rPr>
      </w:pPr>
    </w:p>
    <w:p w:rsidR="00000000" w:rsidRDefault="00BA1D68">
      <w:pPr>
        <w:spacing w:line="0" w:lineRule="atLeast"/>
        <w:rPr>
          <w:sz w:val="22"/>
        </w:rPr>
      </w:pPr>
      <w:r>
        <w:rPr>
          <w:sz w:val="22"/>
        </w:rPr>
        <w:t>Resignation through ill health (certified</w:t>
      </w:r>
    </w:p>
    <w:p w:rsidR="00000000" w:rsidRDefault="00BA1D68">
      <w:pPr>
        <w:spacing w:line="32" w:lineRule="exact"/>
        <w:rPr>
          <w:rFonts w:ascii="Times New Roman" w:eastAsia="Times New Roman" w:hAnsi="Times New Roman"/>
        </w:rPr>
      </w:pPr>
      <w:r>
        <w:rPr>
          <w:sz w:val="22"/>
        </w:rPr>
        <w:br w:type="column"/>
      </w:r>
    </w:p>
    <w:p w:rsidR="00000000" w:rsidRDefault="00BA1D68">
      <w:pPr>
        <w:spacing w:line="0" w:lineRule="atLeast"/>
        <w:rPr>
          <w:sz w:val="21"/>
        </w:rPr>
      </w:pPr>
      <w:r>
        <w:rPr>
          <w:sz w:val="21"/>
        </w:rPr>
        <w:t>4 Years</w:t>
      </w:r>
    </w:p>
    <w:p w:rsidR="00000000" w:rsidRDefault="00BA1D68">
      <w:pPr>
        <w:spacing w:line="29" w:lineRule="exact"/>
        <w:rPr>
          <w:rFonts w:ascii="Times New Roman" w:eastAsia="Times New Roman" w:hAnsi="Times New Roman"/>
        </w:rPr>
      </w:pPr>
    </w:p>
    <w:p w:rsidR="00000000" w:rsidRDefault="00BA1D68">
      <w:pPr>
        <w:spacing w:line="0" w:lineRule="atLeast"/>
        <w:rPr>
          <w:sz w:val="21"/>
        </w:rPr>
      </w:pPr>
      <w:r>
        <w:rPr>
          <w:sz w:val="21"/>
        </w:rPr>
        <w:t>0 Years</w:t>
      </w:r>
    </w:p>
    <w:p w:rsidR="00000000" w:rsidRDefault="00BA1D68">
      <w:pPr>
        <w:spacing w:line="29" w:lineRule="exact"/>
        <w:rPr>
          <w:rFonts w:ascii="Times New Roman" w:eastAsia="Times New Roman" w:hAnsi="Times New Roman"/>
        </w:rPr>
      </w:pPr>
    </w:p>
    <w:p w:rsidR="00000000" w:rsidRDefault="00BA1D68">
      <w:pPr>
        <w:spacing w:line="0" w:lineRule="atLeast"/>
        <w:rPr>
          <w:sz w:val="21"/>
        </w:rPr>
      </w:pPr>
      <w:r>
        <w:rPr>
          <w:sz w:val="21"/>
        </w:rPr>
        <w:t>4 Years</w:t>
      </w:r>
    </w:p>
    <w:p w:rsidR="00000000" w:rsidRDefault="00BA1D68">
      <w:pPr>
        <w:spacing w:line="32" w:lineRule="exact"/>
        <w:rPr>
          <w:rFonts w:ascii="Times New Roman" w:eastAsia="Times New Roman" w:hAnsi="Times New Roman"/>
        </w:rPr>
      </w:pPr>
    </w:p>
    <w:p w:rsidR="00000000" w:rsidRDefault="00BA1D68">
      <w:pPr>
        <w:spacing w:line="0" w:lineRule="atLeast"/>
        <w:rPr>
          <w:sz w:val="21"/>
        </w:rPr>
      </w:pPr>
      <w:r>
        <w:rPr>
          <w:sz w:val="21"/>
        </w:rPr>
        <w:t>4 Years</w:t>
      </w:r>
    </w:p>
    <w:p w:rsidR="00000000" w:rsidRDefault="00BA1D68">
      <w:pPr>
        <w:spacing w:line="0" w:lineRule="atLeast"/>
        <w:rPr>
          <w:sz w:val="21"/>
        </w:rPr>
        <w:sectPr w:rsidR="00000000">
          <w:type w:val="continuous"/>
          <w:pgSz w:w="11900" w:h="16838"/>
          <w:pgMar w:top="1431" w:right="1440" w:bottom="1163" w:left="1440" w:header="0" w:footer="0" w:gutter="0"/>
          <w:cols w:num="2" w:space="0" w:equalWidth="0">
            <w:col w:w="3500" w:space="420"/>
            <w:col w:w="5106"/>
          </w:cols>
          <w:docGrid w:linePitch="360"/>
        </w:sectPr>
      </w:pPr>
    </w:p>
    <w:p w:rsidR="00000000" w:rsidRDefault="00BA1D68">
      <w:pPr>
        <w:spacing w:line="17" w:lineRule="exact"/>
        <w:rPr>
          <w:rFonts w:ascii="Times New Roman" w:eastAsia="Times New Roman" w:hAnsi="Times New Roman"/>
        </w:rPr>
      </w:pPr>
    </w:p>
    <w:p w:rsidR="00000000" w:rsidRDefault="00BA1D68">
      <w:pPr>
        <w:spacing w:line="0" w:lineRule="atLeast"/>
        <w:rPr>
          <w:sz w:val="22"/>
        </w:rPr>
      </w:pPr>
      <w:r>
        <w:rPr>
          <w:sz w:val="22"/>
        </w:rPr>
        <w:t>to be permanent)</w:t>
      </w:r>
    </w:p>
    <w:p w:rsidR="00000000" w:rsidRDefault="00BA1D68">
      <w:pPr>
        <w:spacing w:line="0" w:lineRule="atLeast"/>
        <w:rPr>
          <w:sz w:val="22"/>
        </w:rPr>
        <w:sectPr w:rsidR="00000000">
          <w:type w:val="continuous"/>
          <w:pgSz w:w="11900" w:h="16838"/>
          <w:pgMar w:top="1431" w:right="1440" w:bottom="1163" w:left="1440" w:header="0" w:footer="0" w:gutter="0"/>
          <w:cols w:space="0" w:equalWidth="0">
            <w:col w:w="9026"/>
          </w:cols>
          <w:docGrid w:linePitch="360"/>
        </w:sectPr>
      </w:pPr>
    </w:p>
    <w:p w:rsidR="00000000" w:rsidRDefault="00BA1D68">
      <w:pPr>
        <w:spacing w:line="66" w:lineRule="exact"/>
        <w:rPr>
          <w:rFonts w:ascii="Times New Roman" w:eastAsia="Times New Roman" w:hAnsi="Times New Roman"/>
        </w:rPr>
      </w:pPr>
    </w:p>
    <w:p w:rsidR="00000000" w:rsidRDefault="00BA1D68">
      <w:pPr>
        <w:spacing w:line="226" w:lineRule="auto"/>
        <w:rPr>
          <w:sz w:val="22"/>
        </w:rPr>
      </w:pPr>
      <w:r>
        <w:rPr>
          <w:sz w:val="22"/>
        </w:rPr>
        <w:t>Resignation under other circumstances Dismissal</w:t>
      </w:r>
    </w:p>
    <w:p w:rsidR="00000000" w:rsidRDefault="00BA1D68">
      <w:pPr>
        <w:spacing w:line="17" w:lineRule="exact"/>
        <w:rPr>
          <w:rFonts w:ascii="Times New Roman" w:eastAsia="Times New Roman" w:hAnsi="Times New Roman"/>
        </w:rPr>
      </w:pPr>
      <w:r>
        <w:rPr>
          <w:sz w:val="22"/>
        </w:rPr>
        <w:br w:type="column"/>
      </w:r>
    </w:p>
    <w:p w:rsidR="00000000" w:rsidRDefault="00BA1D68">
      <w:pPr>
        <w:spacing w:line="0" w:lineRule="atLeast"/>
        <w:rPr>
          <w:sz w:val="22"/>
        </w:rPr>
      </w:pPr>
      <w:r>
        <w:rPr>
          <w:sz w:val="22"/>
        </w:rPr>
        <w:t>7 years</w:t>
      </w:r>
    </w:p>
    <w:p w:rsidR="00000000" w:rsidRDefault="00BA1D68">
      <w:pPr>
        <w:spacing w:line="32" w:lineRule="exact"/>
        <w:rPr>
          <w:rFonts w:ascii="Times New Roman" w:eastAsia="Times New Roman" w:hAnsi="Times New Roman"/>
        </w:rPr>
      </w:pPr>
    </w:p>
    <w:p w:rsidR="00000000" w:rsidRDefault="00BA1D68">
      <w:pPr>
        <w:spacing w:line="0" w:lineRule="atLeast"/>
        <w:rPr>
          <w:sz w:val="21"/>
        </w:rPr>
      </w:pPr>
      <w:r>
        <w:rPr>
          <w:sz w:val="21"/>
        </w:rPr>
        <w:t>7 Years</w:t>
      </w:r>
    </w:p>
    <w:p w:rsidR="00000000" w:rsidRDefault="00BA1D68">
      <w:pPr>
        <w:spacing w:line="0" w:lineRule="atLeast"/>
        <w:rPr>
          <w:sz w:val="21"/>
        </w:rPr>
        <w:sectPr w:rsidR="00000000">
          <w:type w:val="continuous"/>
          <w:pgSz w:w="11900" w:h="16838"/>
          <w:pgMar w:top="1431" w:right="1440" w:bottom="1163" w:left="1440" w:header="0" w:footer="0" w:gutter="0"/>
          <w:cols w:num="2" w:space="0" w:equalWidth="0">
            <w:col w:w="3500" w:space="420"/>
            <w:col w:w="5106"/>
          </w:cols>
          <w:docGrid w:linePitch="360"/>
        </w:sectPr>
      </w:pPr>
    </w:p>
    <w:p w:rsidR="00000000" w:rsidRDefault="00BA1D68">
      <w:pPr>
        <w:spacing w:line="283" w:lineRule="exact"/>
        <w:rPr>
          <w:rFonts w:ascii="Times New Roman" w:eastAsia="Times New Roman" w:hAnsi="Times New Roman"/>
        </w:rPr>
      </w:pPr>
    </w:p>
    <w:p w:rsidR="00000000" w:rsidRDefault="00BA1D68">
      <w:pPr>
        <w:spacing w:line="0" w:lineRule="atLeast"/>
        <w:rPr>
          <w:i/>
          <w:sz w:val="22"/>
        </w:rPr>
      </w:pPr>
      <w:r>
        <w:rPr>
          <w:i/>
          <w:sz w:val="22"/>
        </w:rPr>
        <w:t>Calculation of Payment in Lieu of Long Service Leave on Termination of Employment</w:t>
      </w:r>
    </w:p>
    <w:p w:rsidR="00000000" w:rsidRDefault="00BA1D68">
      <w:pPr>
        <w:spacing w:line="49" w:lineRule="exact"/>
        <w:rPr>
          <w:rFonts w:ascii="Times New Roman" w:eastAsia="Times New Roman" w:hAnsi="Times New Roman"/>
        </w:rPr>
      </w:pPr>
    </w:p>
    <w:p w:rsidR="00000000" w:rsidRDefault="00BA1D68">
      <w:pPr>
        <w:spacing w:line="218" w:lineRule="auto"/>
        <w:ind w:right="46"/>
        <w:rPr>
          <w:sz w:val="22"/>
        </w:rPr>
      </w:pPr>
      <w:r>
        <w:rPr>
          <w:sz w:val="22"/>
        </w:rPr>
        <w:t>Where the employment of an employee who is entitled to long service leave is terminated, payment in lieu of long service leave shall be calculated on the basis of:</w:t>
      </w:r>
    </w:p>
    <w:p w:rsidR="00000000" w:rsidRDefault="00BA1D68">
      <w:pPr>
        <w:spacing w:line="201" w:lineRule="auto"/>
        <w:ind w:left="360"/>
        <w:rPr>
          <w:sz w:val="22"/>
        </w:rPr>
      </w:pPr>
      <w:r>
        <w:rPr>
          <w:sz w:val="22"/>
        </w:rPr>
        <w:t xml:space="preserve">salary </w:t>
      </w:r>
      <w:r>
        <w:rPr>
          <w:sz w:val="22"/>
        </w:rPr>
        <w:t>at the date of resignation, retirement, death, retrenchment or dismissal;</w:t>
      </w:r>
    </w:p>
    <w:p w:rsidR="00000000" w:rsidRDefault="00BA1D68">
      <w:pPr>
        <w:spacing w:line="90" w:lineRule="exact"/>
        <w:rPr>
          <w:rFonts w:ascii="Times New Roman" w:eastAsia="Times New Roman" w:hAnsi="Times New Roman"/>
        </w:rPr>
      </w:pPr>
    </w:p>
    <w:p w:rsidR="00000000" w:rsidRDefault="00BA1D68">
      <w:pPr>
        <w:spacing w:line="225" w:lineRule="auto"/>
        <w:ind w:left="720" w:right="146"/>
        <w:rPr>
          <w:sz w:val="22"/>
        </w:rPr>
      </w:pPr>
      <w:r>
        <w:rPr>
          <w:sz w:val="22"/>
        </w:rPr>
        <w:t xml:space="preserve">higher duties allowance at the rate in force at the date of resignation, retirement, death, or retrenchment provided the employee had, at that date, performed the higher duties for </w:t>
      </w:r>
      <w:r>
        <w:rPr>
          <w:sz w:val="22"/>
        </w:rPr>
        <w:t>at least twelve months.</w:t>
      </w:r>
    </w:p>
    <w:p w:rsidR="00000000" w:rsidRDefault="00BA1D68">
      <w:pPr>
        <w:spacing w:line="374" w:lineRule="exact"/>
        <w:rPr>
          <w:rFonts w:ascii="Times New Roman" w:eastAsia="Times New Roman" w:hAnsi="Times New Roman"/>
        </w:rPr>
      </w:pPr>
    </w:p>
    <w:p w:rsidR="00000000" w:rsidRDefault="00BA1D68">
      <w:pPr>
        <w:spacing w:line="225" w:lineRule="auto"/>
        <w:ind w:right="26"/>
        <w:rPr>
          <w:sz w:val="22"/>
        </w:rPr>
      </w:pPr>
      <w:r>
        <w:rPr>
          <w:sz w:val="22"/>
        </w:rPr>
        <w:t>Where an employee uses all or part of the long service leave entitlements of the employee no notice of intention to use long service leave credits shall be required from the employee and the requirement for a minimum period of long</w:t>
      </w:r>
      <w:r>
        <w:rPr>
          <w:sz w:val="22"/>
        </w:rPr>
        <w:t xml:space="preserve"> service leave to be taken shall not apply.</w:t>
      </w:r>
    </w:p>
    <w:p w:rsidR="00000000" w:rsidRDefault="00BA1D68">
      <w:pPr>
        <w:spacing w:line="271" w:lineRule="exact"/>
        <w:rPr>
          <w:rFonts w:ascii="Times New Roman" w:eastAsia="Times New Roman" w:hAnsi="Times New Roman"/>
        </w:rPr>
      </w:pPr>
    </w:p>
    <w:p w:rsidR="00000000" w:rsidRDefault="00BA1D68">
      <w:pPr>
        <w:spacing w:line="0" w:lineRule="atLeast"/>
        <w:rPr>
          <w:i/>
          <w:sz w:val="22"/>
        </w:rPr>
      </w:pPr>
      <w:r>
        <w:rPr>
          <w:i/>
          <w:sz w:val="22"/>
        </w:rPr>
        <w:t>Rate of salary whilst on long service leave</w:t>
      </w:r>
    </w:p>
    <w:p w:rsidR="00000000" w:rsidRDefault="00BA1D68">
      <w:pPr>
        <w:spacing w:line="49" w:lineRule="exact"/>
        <w:rPr>
          <w:rFonts w:ascii="Times New Roman" w:eastAsia="Times New Roman" w:hAnsi="Times New Roman"/>
        </w:rPr>
      </w:pPr>
    </w:p>
    <w:p w:rsidR="00000000" w:rsidRDefault="00BA1D68">
      <w:pPr>
        <w:spacing w:line="218" w:lineRule="auto"/>
        <w:ind w:right="306"/>
        <w:rPr>
          <w:sz w:val="22"/>
        </w:rPr>
      </w:pPr>
      <w:r>
        <w:rPr>
          <w:sz w:val="22"/>
        </w:rPr>
        <w:t>If an employee is granted long service leave and will be returning to duty at the expiration of such leave, they may receive payment in advance of:</w:t>
      </w:r>
    </w:p>
    <w:p w:rsidR="00000000" w:rsidRDefault="00BA1D68">
      <w:pPr>
        <w:spacing w:line="201" w:lineRule="auto"/>
        <w:ind w:left="360"/>
        <w:rPr>
          <w:sz w:val="22"/>
        </w:rPr>
      </w:pPr>
      <w:r>
        <w:rPr>
          <w:sz w:val="22"/>
        </w:rPr>
        <w:t>salary together wi</w:t>
      </w:r>
      <w:r>
        <w:rPr>
          <w:sz w:val="22"/>
        </w:rPr>
        <w:t>th any increments which will fall due in the course of the leave;</w:t>
      </w:r>
    </w:p>
    <w:p w:rsidR="00000000" w:rsidRDefault="00BA1D68">
      <w:pPr>
        <w:spacing w:line="90" w:lineRule="exact"/>
        <w:rPr>
          <w:rFonts w:ascii="Times New Roman" w:eastAsia="Times New Roman" w:hAnsi="Times New Roman"/>
        </w:rPr>
      </w:pPr>
    </w:p>
    <w:p w:rsidR="00000000" w:rsidRDefault="00BA1D68">
      <w:pPr>
        <w:spacing w:line="225" w:lineRule="auto"/>
        <w:ind w:left="720" w:right="26"/>
        <w:rPr>
          <w:sz w:val="22"/>
        </w:rPr>
      </w:pPr>
      <w:r>
        <w:rPr>
          <w:sz w:val="22"/>
        </w:rPr>
        <w:t>higher duties allowance at the rate in force at the date of commencement of leave, provided the employee has performed the higher duties for at least twelve months at the date of commenceme</w:t>
      </w:r>
      <w:r>
        <w:rPr>
          <w:sz w:val="22"/>
        </w:rPr>
        <w:t>nt of leave</w:t>
      </w:r>
    </w:p>
    <w:p w:rsidR="00000000" w:rsidRDefault="00BA1D68">
      <w:pPr>
        <w:spacing w:line="325" w:lineRule="exact"/>
        <w:rPr>
          <w:rFonts w:ascii="Times New Roman" w:eastAsia="Times New Roman" w:hAnsi="Times New Roman"/>
        </w:rPr>
      </w:pPr>
    </w:p>
    <w:p w:rsidR="00000000" w:rsidRDefault="00BA1D68">
      <w:pPr>
        <w:spacing w:line="0" w:lineRule="atLeast"/>
        <w:rPr>
          <w:b/>
          <w:i/>
          <w:sz w:val="22"/>
        </w:rPr>
      </w:pPr>
      <w:r>
        <w:rPr>
          <w:b/>
          <w:i/>
          <w:sz w:val="22"/>
        </w:rPr>
        <w:t>Leave for Defence Reservists</w:t>
      </w:r>
    </w:p>
    <w:p w:rsidR="00000000" w:rsidRDefault="00BA1D68">
      <w:pPr>
        <w:spacing w:line="49" w:lineRule="exact"/>
        <w:rPr>
          <w:rFonts w:ascii="Times New Roman" w:eastAsia="Times New Roman" w:hAnsi="Times New Roman"/>
        </w:rPr>
      </w:pPr>
    </w:p>
    <w:p w:rsidR="00000000" w:rsidRDefault="00BA1D68">
      <w:pPr>
        <w:spacing w:line="218" w:lineRule="auto"/>
        <w:ind w:right="226"/>
        <w:rPr>
          <w:sz w:val="22"/>
        </w:rPr>
      </w:pPr>
      <w:r>
        <w:rPr>
          <w:sz w:val="22"/>
        </w:rPr>
        <w:t>If an employee is a Defence Reservist they will be entitled to leave in accordance with the policy of the Defence Reserve Support Council.</w:t>
      </w:r>
    </w:p>
    <w:p w:rsidR="00000000" w:rsidRDefault="00BA1D68">
      <w:pPr>
        <w:spacing w:line="218" w:lineRule="auto"/>
        <w:ind w:right="226"/>
        <w:rPr>
          <w:sz w:val="22"/>
        </w:rPr>
        <w:sectPr w:rsidR="00000000">
          <w:type w:val="continuous"/>
          <w:pgSz w:w="11900" w:h="16838"/>
          <w:pgMar w:top="1431" w:right="1440" w:bottom="1163" w:left="1440" w:header="0" w:footer="0" w:gutter="0"/>
          <w:cols w:space="0" w:equalWidth="0">
            <w:col w:w="9026"/>
          </w:cols>
          <w:docGrid w:linePitch="360"/>
        </w:sectPr>
      </w:pPr>
    </w:p>
    <w:p w:rsidR="00000000" w:rsidRDefault="00BA1D68">
      <w:pPr>
        <w:spacing w:line="0" w:lineRule="atLeast"/>
        <w:rPr>
          <w:b/>
          <w:i/>
          <w:sz w:val="22"/>
        </w:rPr>
      </w:pPr>
      <w:bookmarkStart w:id="6" w:name="page7"/>
      <w:bookmarkEnd w:id="6"/>
      <w:r>
        <w:rPr>
          <w:noProof/>
          <w:sz w:val="22"/>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0310" cy="10690860"/>
                <wp:effectExtent l="0" t="0" r="254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5567F" id="Rectangle 8" o:spid="_x0000_s1026" style="position:absolute;margin-left:0;margin-top:0;width:595.3pt;height:84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" fillcolor="#d8d8d8" strokecolor="white">
                <w10:wrap anchorx="page" anchory="page"/>
              </v:rect>
            </w:pict>
          </mc:Fallback>
        </mc:AlternateContent>
      </w:r>
      <w:r>
        <w:rPr>
          <w:b/>
          <w:i/>
          <w:sz w:val="22"/>
        </w:rPr>
        <w:t>Community Service Leave</w:t>
      </w:r>
    </w:p>
    <w:p w:rsidR="00000000" w:rsidRDefault="00BA1D68">
      <w:pPr>
        <w:spacing w:line="50" w:lineRule="exact"/>
        <w:rPr>
          <w:rFonts w:ascii="Times New Roman" w:eastAsia="Times New Roman" w:hAnsi="Times New Roman"/>
        </w:rPr>
      </w:pPr>
    </w:p>
    <w:p w:rsidR="00000000" w:rsidRDefault="00BA1D68">
      <w:pPr>
        <w:spacing w:line="229" w:lineRule="auto"/>
        <w:ind w:right="86"/>
        <w:rPr>
          <w:sz w:val="22"/>
        </w:rPr>
      </w:pPr>
      <w:r>
        <w:rPr>
          <w:sz w:val="22"/>
        </w:rPr>
        <w:t>An employee will be entitled to Community Servi</w:t>
      </w:r>
      <w:r>
        <w:rPr>
          <w:sz w:val="22"/>
        </w:rPr>
        <w:t xml:space="preserve">ce Leave in accordance with section 108 of the </w:t>
      </w:r>
      <w:r>
        <w:rPr>
          <w:i/>
          <w:sz w:val="22"/>
        </w:rPr>
        <w:t>Fair</w:t>
      </w:r>
      <w:r>
        <w:rPr>
          <w:i/>
          <w:sz w:val="22"/>
        </w:rPr>
        <w:t xml:space="preserve"> Work Act 2009</w:t>
      </w:r>
      <w:r>
        <w:rPr>
          <w:sz w:val="22"/>
        </w:rPr>
        <w:t>, including leave for regular training, all emergency services responses, reasonable</w:t>
      </w:r>
      <w:r>
        <w:rPr>
          <w:i/>
          <w:sz w:val="22"/>
        </w:rPr>
        <w:t xml:space="preserve"> </w:t>
      </w:r>
      <w:r>
        <w:rPr>
          <w:sz w:val="22"/>
        </w:rPr>
        <w:t>recovery time and ceremonial duties. Community Service leave for emergency services reasons may be paid or</w:t>
      </w:r>
      <w:r>
        <w:rPr>
          <w:sz w:val="22"/>
        </w:rPr>
        <w:t xml:space="preserve"> unpaid at the discretion of the President/Editor in Chief.</w:t>
      </w:r>
    </w:p>
    <w:p w:rsidR="00000000" w:rsidRDefault="00BA1D68">
      <w:pPr>
        <w:spacing w:line="268" w:lineRule="exact"/>
        <w:rPr>
          <w:rFonts w:ascii="Times New Roman" w:eastAsia="Times New Roman" w:hAnsi="Times New Roman"/>
        </w:rPr>
      </w:pPr>
    </w:p>
    <w:p w:rsidR="00000000" w:rsidRDefault="00BA1D68">
      <w:pPr>
        <w:spacing w:line="0" w:lineRule="atLeast"/>
        <w:rPr>
          <w:b/>
          <w:i/>
          <w:sz w:val="22"/>
        </w:rPr>
      </w:pPr>
      <w:r>
        <w:rPr>
          <w:b/>
          <w:i/>
          <w:sz w:val="22"/>
        </w:rPr>
        <w:t>Jury Service</w:t>
      </w:r>
    </w:p>
    <w:p w:rsidR="00000000" w:rsidRDefault="00BA1D68">
      <w:pPr>
        <w:spacing w:line="49" w:lineRule="exact"/>
        <w:rPr>
          <w:rFonts w:ascii="Times New Roman" w:eastAsia="Times New Roman" w:hAnsi="Times New Roman"/>
        </w:rPr>
      </w:pPr>
    </w:p>
    <w:p w:rsidR="00000000" w:rsidRDefault="00BA1D68">
      <w:pPr>
        <w:spacing w:line="225" w:lineRule="auto"/>
        <w:ind w:right="266"/>
        <w:rPr>
          <w:sz w:val="22"/>
        </w:rPr>
      </w:pPr>
      <w:r>
        <w:rPr>
          <w:sz w:val="22"/>
        </w:rPr>
        <w:t>An employee required to attend a Court for the purpose of jury service will be entitled to leave on full pay for the duration of such attendance. Accordingly they are not entitled t</w:t>
      </w:r>
      <w:r>
        <w:rPr>
          <w:sz w:val="22"/>
        </w:rPr>
        <w:t>o retain any Jury service fee paid to them as a result of their attendance.</w:t>
      </w:r>
    </w:p>
    <w:p w:rsidR="00000000" w:rsidRDefault="00BA1D68">
      <w:pPr>
        <w:spacing w:line="271" w:lineRule="exact"/>
        <w:rPr>
          <w:rFonts w:ascii="Times New Roman" w:eastAsia="Times New Roman" w:hAnsi="Times New Roman"/>
        </w:rPr>
      </w:pPr>
    </w:p>
    <w:p w:rsidR="00000000" w:rsidRDefault="00BA1D68">
      <w:pPr>
        <w:spacing w:line="0" w:lineRule="atLeast"/>
        <w:rPr>
          <w:b/>
          <w:i/>
          <w:sz w:val="22"/>
        </w:rPr>
      </w:pPr>
      <w:r>
        <w:rPr>
          <w:b/>
          <w:i/>
          <w:sz w:val="22"/>
        </w:rPr>
        <w:t>Employees called as witnesses</w:t>
      </w:r>
    </w:p>
    <w:p w:rsidR="00000000" w:rsidRDefault="00BA1D68">
      <w:pPr>
        <w:spacing w:line="49" w:lineRule="exact"/>
        <w:rPr>
          <w:rFonts w:ascii="Times New Roman" w:eastAsia="Times New Roman" w:hAnsi="Times New Roman"/>
        </w:rPr>
      </w:pPr>
    </w:p>
    <w:p w:rsidR="00000000" w:rsidRDefault="00BA1D68">
      <w:pPr>
        <w:spacing w:line="228" w:lineRule="auto"/>
        <w:ind w:right="146"/>
        <w:rPr>
          <w:sz w:val="22"/>
        </w:rPr>
      </w:pPr>
      <w:r>
        <w:rPr>
          <w:sz w:val="22"/>
        </w:rPr>
        <w:t xml:space="preserve">An employee required as a witness on behalf of the Association, the Commonwealth or a State/Territory or an organisation in arbitration proceedings </w:t>
      </w:r>
      <w:r>
        <w:rPr>
          <w:sz w:val="22"/>
        </w:rPr>
        <w:t>will be entitled to leave on full pay for the duration of such attendance. Accordingly they are not entitled to retain any fee paid to them as a result of their attendance.</w:t>
      </w:r>
    </w:p>
    <w:p w:rsidR="00000000" w:rsidRDefault="00BA1D68">
      <w:pPr>
        <w:spacing w:line="273" w:lineRule="exact"/>
        <w:rPr>
          <w:rFonts w:ascii="Times New Roman" w:eastAsia="Times New Roman" w:hAnsi="Times New Roman"/>
        </w:rPr>
      </w:pPr>
    </w:p>
    <w:p w:rsidR="00000000" w:rsidRDefault="00BA1D68">
      <w:pPr>
        <w:spacing w:line="0" w:lineRule="atLeast"/>
        <w:rPr>
          <w:b/>
          <w:i/>
          <w:sz w:val="22"/>
        </w:rPr>
      </w:pPr>
      <w:r>
        <w:rPr>
          <w:b/>
          <w:i/>
          <w:sz w:val="22"/>
        </w:rPr>
        <w:t>Workers Compensation Leave and Make-Up Pay</w:t>
      </w:r>
    </w:p>
    <w:p w:rsidR="00000000" w:rsidRDefault="00BA1D68">
      <w:pPr>
        <w:spacing w:line="49" w:lineRule="exact"/>
        <w:rPr>
          <w:rFonts w:ascii="Times New Roman" w:eastAsia="Times New Roman" w:hAnsi="Times New Roman"/>
        </w:rPr>
      </w:pPr>
    </w:p>
    <w:p w:rsidR="00000000" w:rsidRDefault="00BA1D68">
      <w:pPr>
        <w:spacing w:line="229" w:lineRule="auto"/>
        <w:ind w:right="26"/>
        <w:rPr>
          <w:sz w:val="22"/>
        </w:rPr>
      </w:pPr>
      <w:r>
        <w:rPr>
          <w:sz w:val="22"/>
        </w:rPr>
        <w:t>An employee shall be entitled to "make</w:t>
      </w:r>
      <w:r>
        <w:rPr>
          <w:sz w:val="22"/>
        </w:rPr>
        <w:t>-up" payments for any absence for which they are entitled to workers compensation, up to a maximum period of 6 months. Such make-up payments shall be the difference between the employee's ordinary weekly salary and the workers compensation payments for the</w:t>
      </w:r>
      <w:r>
        <w:rPr>
          <w:sz w:val="22"/>
        </w:rPr>
        <w:t xml:space="preserve"> period of the absence.</w:t>
      </w:r>
    </w:p>
    <w:p w:rsidR="00000000" w:rsidRDefault="00BA1D68">
      <w:pPr>
        <w:spacing w:line="270" w:lineRule="exact"/>
        <w:rPr>
          <w:rFonts w:ascii="Times New Roman" w:eastAsia="Times New Roman" w:hAnsi="Times New Roman"/>
        </w:rPr>
      </w:pPr>
    </w:p>
    <w:p w:rsidR="00000000" w:rsidRDefault="00BA1D68">
      <w:pPr>
        <w:spacing w:line="0" w:lineRule="atLeast"/>
        <w:rPr>
          <w:b/>
          <w:i/>
          <w:sz w:val="22"/>
        </w:rPr>
      </w:pPr>
      <w:r>
        <w:rPr>
          <w:b/>
          <w:i/>
          <w:sz w:val="22"/>
        </w:rPr>
        <w:t>Leave to attend trade union training courses or seminars</w:t>
      </w:r>
    </w:p>
    <w:p w:rsidR="00000000" w:rsidRDefault="00BA1D68">
      <w:pPr>
        <w:spacing w:line="49" w:lineRule="exact"/>
        <w:rPr>
          <w:rFonts w:ascii="Times New Roman" w:eastAsia="Times New Roman" w:hAnsi="Times New Roman"/>
        </w:rPr>
      </w:pPr>
    </w:p>
    <w:p w:rsidR="00000000" w:rsidRDefault="00BA1D68">
      <w:pPr>
        <w:spacing w:line="217" w:lineRule="auto"/>
        <w:ind w:right="146"/>
        <w:rPr>
          <w:sz w:val="22"/>
        </w:rPr>
      </w:pPr>
      <w:r>
        <w:rPr>
          <w:sz w:val="22"/>
        </w:rPr>
        <w:t>Leave with pay may be granted to employees who are members of the Union, to attend short trade union training courses or seminars on the following conditions:</w:t>
      </w:r>
    </w:p>
    <w:p w:rsidR="00000000" w:rsidRDefault="00BA1D68">
      <w:pPr>
        <w:spacing w:line="200" w:lineRule="auto"/>
        <w:ind w:left="360"/>
        <w:rPr>
          <w:sz w:val="22"/>
        </w:rPr>
      </w:pPr>
      <w:r>
        <w:rPr>
          <w:sz w:val="22"/>
        </w:rPr>
        <w:t>that the opera</w:t>
      </w:r>
      <w:r>
        <w:rPr>
          <w:sz w:val="22"/>
        </w:rPr>
        <w:t>ting requirements of the Associations permit the grant of leave;</w:t>
      </w:r>
    </w:p>
    <w:p w:rsidR="00000000" w:rsidRDefault="00BA1D68">
      <w:pPr>
        <w:spacing w:line="93" w:lineRule="exact"/>
        <w:rPr>
          <w:rFonts w:ascii="Times New Roman" w:eastAsia="Times New Roman" w:hAnsi="Times New Roman"/>
        </w:rPr>
      </w:pPr>
    </w:p>
    <w:p w:rsidR="00000000" w:rsidRDefault="00BA1D68">
      <w:pPr>
        <w:spacing w:line="217" w:lineRule="auto"/>
        <w:ind w:left="720" w:right="286"/>
        <w:rPr>
          <w:sz w:val="22"/>
        </w:rPr>
      </w:pPr>
      <w:r>
        <w:rPr>
          <w:sz w:val="22"/>
        </w:rPr>
        <w:t>that the scope, content, and level of the short course are such as to contribute to a better understanding of industrial relations;</w:t>
      </w:r>
    </w:p>
    <w:p w:rsidR="00000000" w:rsidRDefault="00BA1D68">
      <w:pPr>
        <w:spacing w:line="93" w:lineRule="exact"/>
        <w:rPr>
          <w:rFonts w:ascii="Times New Roman" w:eastAsia="Times New Roman" w:hAnsi="Times New Roman"/>
        </w:rPr>
      </w:pPr>
    </w:p>
    <w:p w:rsidR="00000000" w:rsidRDefault="00BA1D68">
      <w:pPr>
        <w:spacing w:line="236" w:lineRule="auto"/>
        <w:ind w:left="720" w:right="766"/>
        <w:rPr>
          <w:sz w:val="22"/>
        </w:rPr>
      </w:pPr>
      <w:r>
        <w:rPr>
          <w:sz w:val="22"/>
        </w:rPr>
        <w:t>leave of absence granted shall be with full pay but exclu</w:t>
      </w:r>
      <w:r>
        <w:rPr>
          <w:sz w:val="22"/>
        </w:rPr>
        <w:t>ding payments for overtime; leave of absence granted shall count as service for all purposes;</w:t>
      </w:r>
    </w:p>
    <w:p w:rsidR="00000000" w:rsidRDefault="00BA1D68">
      <w:pPr>
        <w:spacing w:line="91" w:lineRule="exact"/>
        <w:rPr>
          <w:rFonts w:ascii="Times New Roman" w:eastAsia="Times New Roman" w:hAnsi="Times New Roman"/>
        </w:rPr>
      </w:pPr>
    </w:p>
    <w:p w:rsidR="00000000" w:rsidRDefault="00BA1D68">
      <w:pPr>
        <w:spacing w:line="218" w:lineRule="auto"/>
        <w:ind w:left="720" w:right="246"/>
        <w:rPr>
          <w:sz w:val="22"/>
        </w:rPr>
      </w:pPr>
      <w:r>
        <w:rPr>
          <w:sz w:val="22"/>
        </w:rPr>
        <w:t>leave of absence granted under the condition may include any necessary travelling time in normal working hours immediately before or after the course, seminar, e</w:t>
      </w:r>
      <w:r>
        <w:rPr>
          <w:sz w:val="22"/>
        </w:rPr>
        <w:t>tc.</w:t>
      </w:r>
    </w:p>
    <w:p w:rsidR="00000000" w:rsidRDefault="00BA1D68">
      <w:pPr>
        <w:spacing w:line="326" w:lineRule="exact"/>
        <w:rPr>
          <w:rFonts w:ascii="Times New Roman" w:eastAsia="Times New Roman" w:hAnsi="Times New Roman"/>
        </w:rPr>
      </w:pPr>
    </w:p>
    <w:p w:rsidR="00000000" w:rsidRDefault="00BA1D68">
      <w:pPr>
        <w:spacing w:line="0" w:lineRule="atLeast"/>
        <w:rPr>
          <w:sz w:val="22"/>
        </w:rPr>
      </w:pPr>
      <w:r>
        <w:rPr>
          <w:sz w:val="22"/>
        </w:rPr>
        <w:t>The term "short" course includes courses of either:</w:t>
      </w:r>
    </w:p>
    <w:p w:rsidR="00000000" w:rsidRDefault="00BA1D68">
      <w:pPr>
        <w:spacing w:line="202" w:lineRule="auto"/>
        <w:ind w:left="360"/>
        <w:rPr>
          <w:sz w:val="22"/>
        </w:rPr>
      </w:pPr>
      <w:r>
        <w:rPr>
          <w:sz w:val="22"/>
        </w:rPr>
        <w:t>one half day to six days full time; or</w:t>
      </w:r>
    </w:p>
    <w:p w:rsidR="00000000" w:rsidRDefault="00BA1D68">
      <w:pPr>
        <w:spacing w:line="86" w:lineRule="exact"/>
        <w:rPr>
          <w:rFonts w:ascii="Times New Roman" w:eastAsia="Times New Roman" w:hAnsi="Times New Roman"/>
        </w:rPr>
      </w:pPr>
    </w:p>
    <w:p w:rsidR="00000000" w:rsidRDefault="00BA1D68">
      <w:pPr>
        <w:spacing w:line="218" w:lineRule="auto"/>
        <w:ind w:left="720" w:right="206"/>
        <w:rPr>
          <w:sz w:val="22"/>
        </w:rPr>
      </w:pPr>
      <w:r>
        <w:rPr>
          <w:sz w:val="22"/>
        </w:rPr>
        <w:t>one day or a part of a day regularly each week or fortnight for a limited time (generally not beyond a total course time of eight days); or</w:t>
      </w:r>
    </w:p>
    <w:p w:rsidR="00000000" w:rsidRDefault="00BA1D68">
      <w:pPr>
        <w:spacing w:line="56" w:lineRule="exact"/>
        <w:rPr>
          <w:rFonts w:ascii="Times New Roman" w:eastAsia="Times New Roman" w:hAnsi="Times New Roman"/>
        </w:rPr>
      </w:pPr>
    </w:p>
    <w:p w:rsidR="00000000" w:rsidRDefault="00BA1D68">
      <w:pPr>
        <w:spacing w:line="200" w:lineRule="auto"/>
        <w:ind w:left="360"/>
        <w:rPr>
          <w:sz w:val="22"/>
        </w:rPr>
      </w:pPr>
      <w:r>
        <w:rPr>
          <w:sz w:val="22"/>
        </w:rPr>
        <w:t>occasionally, cour</w:t>
      </w:r>
      <w:r>
        <w:rPr>
          <w:sz w:val="22"/>
        </w:rPr>
        <w:t>ses of up to four weeks duration.</w:t>
      </w:r>
    </w:p>
    <w:p w:rsidR="00000000" w:rsidRDefault="00BA1D68">
      <w:pPr>
        <w:spacing w:line="373" w:lineRule="exact"/>
        <w:rPr>
          <w:rFonts w:ascii="Times New Roman" w:eastAsia="Times New Roman" w:hAnsi="Times New Roman"/>
        </w:rPr>
      </w:pPr>
    </w:p>
    <w:p w:rsidR="00000000" w:rsidRDefault="00BA1D68">
      <w:pPr>
        <w:spacing w:line="218" w:lineRule="auto"/>
        <w:ind w:right="466"/>
        <w:rPr>
          <w:sz w:val="22"/>
        </w:rPr>
      </w:pPr>
      <w:r>
        <w:rPr>
          <w:sz w:val="22"/>
        </w:rPr>
        <w:t>Expenses associated with attendance at a trade union training course or seminar other than the employee</w:t>
      </w:r>
      <w:r>
        <w:rPr>
          <w:sz w:val="22"/>
        </w:rPr>
        <w:t>’s salary will not be a charge against the Associations.</w:t>
      </w:r>
    </w:p>
    <w:p w:rsidR="00000000" w:rsidRDefault="00BA1D68">
      <w:pPr>
        <w:spacing w:line="270" w:lineRule="exact"/>
        <w:rPr>
          <w:rFonts w:ascii="Times New Roman" w:eastAsia="Times New Roman" w:hAnsi="Times New Roman"/>
        </w:rPr>
      </w:pPr>
    </w:p>
    <w:p w:rsidR="00000000" w:rsidRDefault="00BA1D68">
      <w:pPr>
        <w:spacing w:line="0" w:lineRule="atLeast"/>
        <w:rPr>
          <w:b/>
          <w:i/>
          <w:sz w:val="22"/>
        </w:rPr>
      </w:pPr>
      <w:r>
        <w:rPr>
          <w:b/>
          <w:i/>
          <w:sz w:val="22"/>
        </w:rPr>
        <w:t>Purchased Leave</w:t>
      </w:r>
    </w:p>
    <w:p w:rsidR="00000000" w:rsidRDefault="00BA1D68">
      <w:pPr>
        <w:spacing w:line="49" w:lineRule="exact"/>
        <w:rPr>
          <w:rFonts w:ascii="Times New Roman" w:eastAsia="Times New Roman" w:hAnsi="Times New Roman"/>
        </w:rPr>
      </w:pPr>
    </w:p>
    <w:p w:rsidR="00000000" w:rsidRDefault="00BA1D68">
      <w:pPr>
        <w:spacing w:line="218" w:lineRule="auto"/>
        <w:ind w:right="346"/>
        <w:rPr>
          <w:sz w:val="22"/>
        </w:rPr>
      </w:pPr>
      <w:r>
        <w:rPr>
          <w:sz w:val="22"/>
        </w:rPr>
        <w:t>Employees are able to purchase up to 4 week</w:t>
      </w:r>
      <w:r>
        <w:rPr>
          <w:sz w:val="22"/>
        </w:rPr>
        <w:t>s additional annual leave in any 12 month period by paying for the leave progressively over the course of the relevant period.</w:t>
      </w:r>
    </w:p>
    <w:p w:rsidR="00000000" w:rsidRDefault="00BA1D68">
      <w:pPr>
        <w:spacing w:line="316" w:lineRule="exact"/>
        <w:rPr>
          <w:rFonts w:ascii="Times New Roman" w:eastAsia="Times New Roman" w:hAnsi="Times New Roman"/>
        </w:rPr>
      </w:pPr>
    </w:p>
    <w:p w:rsidR="00000000" w:rsidRDefault="00BA1D68">
      <w:pPr>
        <w:spacing w:line="218" w:lineRule="auto"/>
        <w:ind w:right="6"/>
        <w:rPr>
          <w:sz w:val="22"/>
        </w:rPr>
      </w:pPr>
      <w:r>
        <w:rPr>
          <w:sz w:val="22"/>
        </w:rPr>
        <w:t>The scheme provides greater flexibility for employees to balance their work and other commitments, providing operational require</w:t>
      </w:r>
      <w:r>
        <w:rPr>
          <w:sz w:val="22"/>
        </w:rPr>
        <w:t>ments can be met.</w:t>
      </w:r>
    </w:p>
    <w:p w:rsidR="00000000" w:rsidRDefault="00BA1D68">
      <w:pPr>
        <w:spacing w:line="218" w:lineRule="auto"/>
        <w:ind w:right="6"/>
        <w:rPr>
          <w:sz w:val="22"/>
        </w:rPr>
        <w:sectPr w:rsidR="00000000">
          <w:pgSz w:w="11900" w:h="16838"/>
          <w:pgMar w:top="1431" w:right="1440" w:bottom="1440" w:left="1440" w:header="0" w:footer="0" w:gutter="0"/>
          <w:cols w:space="0" w:equalWidth="0">
            <w:col w:w="9026"/>
          </w:cols>
          <w:docGrid w:linePitch="360"/>
        </w:sectPr>
      </w:pPr>
    </w:p>
    <w:p w:rsidR="00000000" w:rsidRDefault="00BA1D68">
      <w:pPr>
        <w:spacing w:line="0" w:lineRule="atLeast"/>
        <w:rPr>
          <w:sz w:val="22"/>
        </w:rPr>
      </w:pPr>
      <w:bookmarkStart w:id="7" w:name="page8"/>
      <w:bookmarkEnd w:id="7"/>
      <w:r>
        <w:rPr>
          <w:noProof/>
          <w:sz w:val="22"/>
        </w:rPr>
        <mc:AlternateContent>
          <mc:Choice Requires="wps">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10690860"/>
                <wp:effectExtent l="0" t="0" r="254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40FAD" id="Rectangle 9" o:spid="_x0000_s1026" style="position:absolute;margin-left:0;margin-top:0;width:595.3pt;height:84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" fillcolor="#d8d8d8" strokecolor="white">
                <w10:wrap anchorx="page" anchory="page"/>
              </v:rect>
            </w:pict>
          </mc:Fallback>
        </mc:AlternateContent>
      </w:r>
      <w:r>
        <w:rPr>
          <w:sz w:val="22"/>
        </w:rPr>
        <w:t>Details of the scheme are provided in the Associations Purchased leave Policy</w:t>
      </w:r>
    </w:p>
    <w:p w:rsidR="00000000" w:rsidRDefault="00BA1D68">
      <w:pPr>
        <w:spacing w:line="269" w:lineRule="exact"/>
        <w:rPr>
          <w:rFonts w:ascii="Times New Roman" w:eastAsia="Times New Roman" w:hAnsi="Times New Roman"/>
        </w:rPr>
      </w:pPr>
    </w:p>
    <w:p w:rsidR="00000000" w:rsidRDefault="00BA1D68">
      <w:pPr>
        <w:spacing w:line="0" w:lineRule="atLeast"/>
        <w:rPr>
          <w:b/>
          <w:i/>
          <w:sz w:val="22"/>
        </w:rPr>
      </w:pPr>
      <w:r>
        <w:rPr>
          <w:b/>
          <w:i/>
          <w:sz w:val="22"/>
        </w:rPr>
        <w:t>Other Leave</w:t>
      </w:r>
    </w:p>
    <w:p w:rsidR="00000000" w:rsidRDefault="00BA1D68">
      <w:pPr>
        <w:spacing w:line="49" w:lineRule="exact"/>
        <w:rPr>
          <w:rFonts w:ascii="Times New Roman" w:eastAsia="Times New Roman" w:hAnsi="Times New Roman"/>
        </w:rPr>
      </w:pPr>
    </w:p>
    <w:p w:rsidR="00000000" w:rsidRDefault="00BA1D68">
      <w:pPr>
        <w:spacing w:line="218" w:lineRule="auto"/>
        <w:ind w:right="226"/>
        <w:rPr>
          <w:sz w:val="22"/>
        </w:rPr>
      </w:pPr>
      <w:r>
        <w:rPr>
          <w:sz w:val="22"/>
        </w:rPr>
        <w:t>The President/Editor in Chief, may grant an employee Other Leave, paid or unpaid, at the absolute discretion of, and on such terms determined by</w:t>
      </w:r>
      <w:r>
        <w:rPr>
          <w:sz w:val="22"/>
        </w:rPr>
        <w:t>, the President/Editor in Chief.</w:t>
      </w:r>
    </w:p>
    <w:p w:rsidR="00000000" w:rsidRDefault="00BA1D68">
      <w:pPr>
        <w:spacing w:line="267" w:lineRule="exact"/>
        <w:rPr>
          <w:rFonts w:ascii="Times New Roman" w:eastAsia="Times New Roman" w:hAnsi="Times New Roman"/>
        </w:rPr>
      </w:pPr>
    </w:p>
    <w:p w:rsidR="00000000" w:rsidRDefault="00BA1D68">
      <w:pPr>
        <w:spacing w:line="0" w:lineRule="atLeast"/>
        <w:rPr>
          <w:sz w:val="22"/>
        </w:rPr>
      </w:pPr>
      <w:r>
        <w:rPr>
          <w:b/>
          <w:sz w:val="22"/>
        </w:rPr>
        <w:t>References:</w:t>
      </w:r>
      <w:r>
        <w:rPr>
          <w:sz w:val="22"/>
        </w:rPr>
        <w:t xml:space="preserve"> </w:t>
      </w:r>
      <w:r>
        <w:rPr>
          <w:sz w:val="22"/>
        </w:rPr>
        <w:t>Enterprise Agreement Clause 20</w:t>
      </w:r>
    </w:p>
    <w:p w:rsidR="00000000" w:rsidRDefault="00BA1D68">
      <w:pPr>
        <w:spacing w:line="0" w:lineRule="atLeast"/>
        <w:rPr>
          <w:i/>
          <w:sz w:val="22"/>
        </w:rPr>
      </w:pPr>
      <w:r>
        <w:rPr>
          <w:i/>
          <w:sz w:val="22"/>
        </w:rPr>
        <w:t>Domestic Violence and Protection Orders Act, 2008 (ACT</w:t>
      </w:r>
    </w:p>
    <w:p w:rsidR="00000000" w:rsidRDefault="00BA1D68">
      <w:pPr>
        <w:spacing w:line="320" w:lineRule="exact"/>
        <w:rPr>
          <w:rFonts w:ascii="Times New Roman" w:eastAsia="Times New Roman" w:hAnsi="Times New Roman"/>
        </w:rPr>
      </w:pPr>
    </w:p>
    <w:p w:rsidR="00000000" w:rsidRDefault="00BA1D68">
      <w:pPr>
        <w:spacing w:line="225" w:lineRule="auto"/>
        <w:ind w:right="6"/>
        <w:rPr>
          <w:sz w:val="22"/>
        </w:rPr>
      </w:pPr>
      <w:r>
        <w:rPr>
          <w:sz w:val="22"/>
        </w:rPr>
        <w:t>In the case of any inconsistency between this policy and the Enterprise Agreement, the Enterprise Agreement shall prevail.</w:t>
      </w:r>
    </w:p>
    <w:p w:rsidR="00BA1D68" w:rsidRDefault="00BA1D68">
      <w:pPr>
        <w:spacing w:line="225" w:lineRule="auto"/>
        <w:ind w:right="6"/>
        <w:rPr>
          <w:sz w:val="22"/>
        </w:rPr>
      </w:pPr>
    </w:p>
    <w:p w:rsidR="00BA1D68" w:rsidRDefault="00BA1D68" w:rsidP="00BA1D68">
      <w:pPr>
        <w:spacing w:line="228" w:lineRule="auto"/>
        <w:ind w:right="126"/>
        <w:rPr>
          <w:sz w:val="22"/>
        </w:rPr>
      </w:pPr>
      <w:r>
        <w:rPr>
          <w:sz w:val="22"/>
        </w:rPr>
        <w:t xml:space="preserve">Review date: on or before 12/2024 </w:t>
      </w:r>
    </w:p>
    <w:p w:rsidR="00BA1D68" w:rsidRDefault="00BA1D68">
      <w:pPr>
        <w:spacing w:line="225" w:lineRule="auto"/>
        <w:ind w:right="6"/>
        <w:rPr>
          <w:sz w:val="22"/>
        </w:rPr>
      </w:pPr>
      <w:bookmarkStart w:id="8" w:name="_GoBack"/>
      <w:bookmarkEnd w:id="8"/>
    </w:p>
    <w:sectPr w:rsidR="00BA1D68">
      <w:pgSz w:w="11900" w:h="16838"/>
      <w:pgMar w:top="1431"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6E87CCC"/>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3D1B58BA"/>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507ED7AA"/>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2EB141F2"/>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1B71EFA"/>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9E2A9E2"/>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7545E146"/>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68"/>
    <w:rsid w:val="00BA1D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1D6181"/>
  <w15:chartTrackingRefBased/>
  <w15:docId w15:val="{FA62D859-1112-4842-A6C8-ED79312A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7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Yan Low</dc:creator>
  <cp:keywords/>
  <cp:lastModifiedBy>Bi Yan Low</cp:lastModifiedBy>
  <cp:revision>2</cp:revision>
  <dcterms:created xsi:type="dcterms:W3CDTF">2023-09-13T02:30:00Z</dcterms:created>
  <dcterms:modified xsi:type="dcterms:W3CDTF">2023-09-13T02:30:00Z</dcterms:modified>
</cp:coreProperties>
</file>